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83E9" w14:textId="3F8A90E1" w:rsidR="00DC5FF2" w:rsidRDefault="00B21BBD">
      <w:pPr>
        <w:pStyle w:val="Body"/>
        <w:rPr>
          <w:rFonts w:ascii="Calibri" w:eastAsia="Calibri" w:hAnsi="Calibri" w:cs="Calibri"/>
          <w:sz w:val="24"/>
          <w:szCs w:val="24"/>
          <w:lang w:val="en-US"/>
        </w:rPr>
      </w:pPr>
      <w:r>
        <w:rPr>
          <w:rFonts w:ascii="Calibri" w:eastAsia="Calibri" w:hAnsi="Calibri" w:cs="Calibri"/>
          <w:noProof/>
          <w:sz w:val="24"/>
          <w:szCs w:val="24"/>
          <w:lang w:val="en-CA"/>
        </w:rPr>
        <w:drawing>
          <wp:inline distT="0" distB="0" distL="0" distR="0" wp14:anchorId="3268C46E" wp14:editId="04760AD7">
            <wp:extent cx="149352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822960"/>
                    </a:xfrm>
                    <a:prstGeom prst="rect">
                      <a:avLst/>
                    </a:prstGeom>
                    <a:noFill/>
                  </pic:spPr>
                </pic:pic>
              </a:graphicData>
            </a:graphic>
          </wp:inline>
        </w:drawing>
      </w:r>
    </w:p>
    <w:p w14:paraId="154E97A9" w14:textId="77777777" w:rsidR="00B21BBD" w:rsidRDefault="00B21BBD">
      <w:pPr>
        <w:pStyle w:val="Body"/>
        <w:rPr>
          <w:rFonts w:ascii="Calibri" w:eastAsia="Calibri" w:hAnsi="Calibri" w:cs="Calibri"/>
          <w:sz w:val="24"/>
          <w:szCs w:val="24"/>
          <w:lang w:val="en-US"/>
        </w:rPr>
      </w:pPr>
    </w:p>
    <w:p w14:paraId="4F2C2576" w14:textId="77777777" w:rsidR="00DC5FF2" w:rsidRDefault="005D132E">
      <w:pPr>
        <w:pStyle w:val="Body"/>
        <w:rPr>
          <w:rFonts w:ascii="Calibri" w:eastAsia="Calibri" w:hAnsi="Calibri" w:cs="Calibri"/>
          <w:b/>
          <w:bCs/>
          <w:sz w:val="24"/>
          <w:szCs w:val="24"/>
          <w:lang w:val="en-US"/>
        </w:rPr>
      </w:pPr>
      <w:r>
        <w:rPr>
          <w:rFonts w:ascii="Calibri" w:eastAsia="Calibri" w:hAnsi="Calibri" w:cs="Calibri"/>
          <w:b/>
          <w:bCs/>
          <w:sz w:val="24"/>
          <w:szCs w:val="24"/>
          <w:lang w:val="en-US"/>
        </w:rPr>
        <w:t>News Release</w:t>
      </w:r>
    </w:p>
    <w:p w14:paraId="6BA5F2F6" w14:textId="77777777" w:rsidR="00DC5FF2" w:rsidRDefault="005D132E">
      <w:pPr>
        <w:pStyle w:val="Body"/>
        <w:rPr>
          <w:rFonts w:ascii="Calibri" w:eastAsia="Calibri" w:hAnsi="Calibri" w:cs="Calibri"/>
          <w:b/>
          <w:bCs/>
          <w:sz w:val="24"/>
          <w:szCs w:val="24"/>
          <w:lang w:val="en-US"/>
        </w:rPr>
      </w:pPr>
      <w:r>
        <w:rPr>
          <w:rFonts w:ascii="Calibri" w:eastAsia="Calibri" w:hAnsi="Calibri" w:cs="Calibri"/>
          <w:b/>
          <w:bCs/>
          <w:sz w:val="24"/>
          <w:szCs w:val="24"/>
          <w:lang w:val="en-US"/>
        </w:rPr>
        <w:t>For Immediate Release</w:t>
      </w:r>
    </w:p>
    <w:p w14:paraId="5866B210" w14:textId="77777777" w:rsidR="00DC5FF2" w:rsidRDefault="00DC5FF2">
      <w:pPr>
        <w:pStyle w:val="Body"/>
        <w:rPr>
          <w:rFonts w:ascii="Calibri" w:eastAsia="Calibri" w:hAnsi="Calibri" w:cs="Calibri"/>
          <w:sz w:val="20"/>
          <w:szCs w:val="20"/>
          <w:lang w:val="en-US"/>
        </w:rPr>
      </w:pPr>
    </w:p>
    <w:p w14:paraId="2292DCAF" w14:textId="4CA3A299" w:rsidR="00DA0A65" w:rsidRDefault="00DA0A65" w:rsidP="00DA0A65">
      <w:pPr>
        <w:pStyle w:val="Body"/>
        <w:jc w:val="center"/>
        <w:rPr>
          <w:rFonts w:ascii="Calibri" w:eastAsia="Calibri" w:hAnsi="Calibri" w:cs="Calibri"/>
          <w:b/>
          <w:bCs/>
          <w:sz w:val="28"/>
          <w:szCs w:val="28"/>
        </w:rPr>
      </w:pPr>
      <w:r>
        <w:rPr>
          <w:rFonts w:ascii="Calibri" w:eastAsia="Calibri" w:hAnsi="Calibri" w:cs="Calibri"/>
          <w:b/>
          <w:bCs/>
          <w:sz w:val="28"/>
          <w:szCs w:val="28"/>
        </w:rPr>
        <w:t xml:space="preserve">Canada </w:t>
      </w:r>
      <w:proofErr w:type="spellStart"/>
      <w:r w:rsidR="001E5A53">
        <w:rPr>
          <w:rFonts w:ascii="Calibri" w:eastAsia="Calibri" w:hAnsi="Calibri" w:cs="Calibri"/>
          <w:b/>
          <w:bCs/>
          <w:sz w:val="28"/>
          <w:szCs w:val="28"/>
        </w:rPr>
        <w:t>F</w:t>
      </w:r>
      <w:r>
        <w:rPr>
          <w:rFonts w:ascii="Calibri" w:eastAsia="Calibri" w:hAnsi="Calibri" w:cs="Calibri"/>
          <w:b/>
          <w:bCs/>
          <w:sz w:val="28"/>
          <w:szCs w:val="28"/>
        </w:rPr>
        <w:t>ailing</w:t>
      </w:r>
      <w:proofErr w:type="spellEnd"/>
      <w:r>
        <w:rPr>
          <w:rFonts w:ascii="Calibri" w:eastAsia="Calibri" w:hAnsi="Calibri" w:cs="Calibri"/>
          <w:b/>
          <w:bCs/>
          <w:sz w:val="28"/>
          <w:szCs w:val="28"/>
        </w:rPr>
        <w:t xml:space="preserve"> to </w:t>
      </w:r>
      <w:proofErr w:type="spellStart"/>
      <w:r w:rsidR="001E5A53">
        <w:rPr>
          <w:rFonts w:ascii="Calibri" w:eastAsia="Calibri" w:hAnsi="Calibri" w:cs="Calibri"/>
          <w:b/>
          <w:bCs/>
          <w:sz w:val="28"/>
          <w:szCs w:val="28"/>
        </w:rPr>
        <w:t>C</w:t>
      </w:r>
      <w:r>
        <w:rPr>
          <w:rFonts w:ascii="Calibri" w:eastAsia="Calibri" w:hAnsi="Calibri" w:cs="Calibri"/>
          <w:b/>
          <w:bCs/>
          <w:sz w:val="28"/>
          <w:szCs w:val="28"/>
        </w:rPr>
        <w:t>apitalize</w:t>
      </w:r>
      <w:proofErr w:type="spellEnd"/>
      <w:r>
        <w:rPr>
          <w:rFonts w:ascii="Calibri" w:eastAsia="Calibri" w:hAnsi="Calibri" w:cs="Calibri"/>
          <w:b/>
          <w:bCs/>
          <w:sz w:val="28"/>
          <w:szCs w:val="28"/>
        </w:rPr>
        <w:t xml:space="preserve"> on </w:t>
      </w:r>
      <w:r w:rsidR="001E5A53">
        <w:rPr>
          <w:rFonts w:ascii="Calibri" w:eastAsia="Calibri" w:hAnsi="Calibri" w:cs="Calibri"/>
          <w:b/>
          <w:bCs/>
          <w:sz w:val="28"/>
          <w:szCs w:val="28"/>
        </w:rPr>
        <w:t>G</w:t>
      </w:r>
      <w:r>
        <w:rPr>
          <w:rFonts w:ascii="Calibri" w:eastAsia="Calibri" w:hAnsi="Calibri" w:cs="Calibri"/>
          <w:b/>
          <w:bCs/>
          <w:sz w:val="28"/>
          <w:szCs w:val="28"/>
        </w:rPr>
        <w:t xml:space="preserve">lobal Clean </w:t>
      </w:r>
      <w:proofErr w:type="spellStart"/>
      <w:r>
        <w:rPr>
          <w:rFonts w:ascii="Calibri" w:eastAsia="Calibri" w:hAnsi="Calibri" w:cs="Calibri"/>
          <w:b/>
          <w:bCs/>
          <w:sz w:val="28"/>
          <w:szCs w:val="28"/>
        </w:rPr>
        <w:t>Technology</w:t>
      </w:r>
      <w:proofErr w:type="spellEnd"/>
      <w:r>
        <w:rPr>
          <w:rFonts w:ascii="Calibri" w:eastAsia="Calibri" w:hAnsi="Calibri" w:cs="Calibri"/>
          <w:b/>
          <w:bCs/>
          <w:sz w:val="28"/>
          <w:szCs w:val="28"/>
        </w:rPr>
        <w:t xml:space="preserve"> </w:t>
      </w:r>
      <w:proofErr w:type="spellStart"/>
      <w:r w:rsidR="001E5A53">
        <w:rPr>
          <w:rFonts w:ascii="Calibri" w:eastAsia="Calibri" w:hAnsi="Calibri" w:cs="Calibri"/>
          <w:b/>
          <w:bCs/>
          <w:sz w:val="28"/>
          <w:szCs w:val="28"/>
        </w:rPr>
        <w:t>O</w:t>
      </w:r>
      <w:r>
        <w:rPr>
          <w:rFonts w:ascii="Calibri" w:eastAsia="Calibri" w:hAnsi="Calibri" w:cs="Calibri"/>
          <w:b/>
          <w:bCs/>
          <w:sz w:val="28"/>
          <w:szCs w:val="28"/>
        </w:rPr>
        <w:t>pportunities</w:t>
      </w:r>
      <w:proofErr w:type="spellEnd"/>
    </w:p>
    <w:p w14:paraId="783D954F" w14:textId="484E3051" w:rsidR="00DA0A65" w:rsidRPr="00DA0A65" w:rsidRDefault="00DA0A65" w:rsidP="003F52F7">
      <w:pPr>
        <w:pStyle w:val="Body"/>
        <w:jc w:val="center"/>
        <w:rPr>
          <w:rFonts w:ascii="Calibri" w:eastAsia="Calibri" w:hAnsi="Calibri" w:cs="Calibri"/>
          <w:b/>
          <w:bCs/>
          <w:i/>
          <w:sz w:val="24"/>
          <w:szCs w:val="24"/>
        </w:rPr>
      </w:pPr>
      <w:proofErr w:type="spellStart"/>
      <w:r w:rsidRPr="00DA0A65">
        <w:rPr>
          <w:rFonts w:ascii="Calibri" w:eastAsia="Calibri" w:hAnsi="Calibri" w:cs="Calibri"/>
          <w:b/>
          <w:bCs/>
          <w:i/>
          <w:sz w:val="24"/>
          <w:szCs w:val="24"/>
        </w:rPr>
        <w:t>Moving</w:t>
      </w:r>
      <w:proofErr w:type="spellEnd"/>
      <w:r w:rsidRPr="00DA0A65">
        <w:rPr>
          <w:rFonts w:ascii="Calibri" w:eastAsia="Calibri" w:hAnsi="Calibri" w:cs="Calibri"/>
          <w:b/>
          <w:bCs/>
          <w:i/>
          <w:sz w:val="24"/>
          <w:szCs w:val="24"/>
        </w:rPr>
        <w:t xml:space="preserve"> to </w:t>
      </w:r>
      <w:r w:rsidR="003F52F7">
        <w:rPr>
          <w:rFonts w:ascii="Calibri" w:eastAsia="Calibri" w:hAnsi="Calibri" w:cs="Calibri"/>
          <w:b/>
          <w:bCs/>
          <w:i/>
          <w:sz w:val="24"/>
          <w:szCs w:val="24"/>
        </w:rPr>
        <w:t xml:space="preserve">the clean  </w:t>
      </w:r>
      <w:proofErr w:type="spellStart"/>
      <w:r w:rsidR="009562E0">
        <w:rPr>
          <w:rFonts w:ascii="Calibri" w:eastAsia="Calibri" w:hAnsi="Calibri" w:cs="Calibri"/>
          <w:b/>
          <w:bCs/>
          <w:i/>
          <w:sz w:val="24"/>
          <w:szCs w:val="24"/>
        </w:rPr>
        <w:t>growth</w:t>
      </w:r>
      <w:proofErr w:type="spellEnd"/>
      <w:r w:rsidR="009562E0">
        <w:rPr>
          <w:rFonts w:ascii="Calibri" w:eastAsia="Calibri" w:hAnsi="Calibri" w:cs="Calibri"/>
          <w:b/>
          <w:bCs/>
          <w:i/>
          <w:sz w:val="24"/>
          <w:szCs w:val="24"/>
        </w:rPr>
        <w:t xml:space="preserve"> </w:t>
      </w:r>
      <w:proofErr w:type="spellStart"/>
      <w:r w:rsidR="009562E0">
        <w:rPr>
          <w:rFonts w:ascii="Calibri" w:eastAsia="Calibri" w:hAnsi="Calibri" w:cs="Calibri"/>
          <w:b/>
          <w:bCs/>
          <w:i/>
          <w:sz w:val="24"/>
          <w:szCs w:val="24"/>
        </w:rPr>
        <w:t>economy</w:t>
      </w:r>
      <w:proofErr w:type="spellEnd"/>
      <w:r w:rsidR="003F52F7">
        <w:rPr>
          <w:rFonts w:ascii="Calibri" w:eastAsia="Calibri" w:hAnsi="Calibri" w:cs="Calibri"/>
          <w:b/>
          <w:bCs/>
          <w:i/>
          <w:sz w:val="24"/>
          <w:szCs w:val="24"/>
        </w:rPr>
        <w:t xml:space="preserve"> </w:t>
      </w:r>
      <w:proofErr w:type="spellStart"/>
      <w:r w:rsidRPr="00DA0A65">
        <w:rPr>
          <w:rFonts w:ascii="Calibri" w:eastAsia="Calibri" w:hAnsi="Calibri" w:cs="Calibri"/>
          <w:b/>
          <w:bCs/>
          <w:i/>
          <w:sz w:val="24"/>
          <w:szCs w:val="24"/>
        </w:rPr>
        <w:t>should</w:t>
      </w:r>
      <w:proofErr w:type="spellEnd"/>
      <w:r w:rsidRPr="00DA0A65">
        <w:rPr>
          <w:rFonts w:ascii="Calibri" w:eastAsia="Calibri" w:hAnsi="Calibri" w:cs="Calibri"/>
          <w:b/>
          <w:bCs/>
          <w:i/>
          <w:sz w:val="24"/>
          <w:szCs w:val="24"/>
        </w:rPr>
        <w:t xml:space="preserve"> </w:t>
      </w:r>
      <w:proofErr w:type="spellStart"/>
      <w:r w:rsidRPr="00DA0A65">
        <w:rPr>
          <w:rFonts w:ascii="Calibri" w:eastAsia="Calibri" w:hAnsi="Calibri" w:cs="Calibri"/>
          <w:b/>
          <w:bCs/>
          <w:i/>
          <w:sz w:val="24"/>
          <w:szCs w:val="24"/>
        </w:rPr>
        <w:t>be</w:t>
      </w:r>
      <w:proofErr w:type="spellEnd"/>
      <w:r w:rsidRPr="00DA0A65">
        <w:rPr>
          <w:rFonts w:ascii="Calibri" w:eastAsia="Calibri" w:hAnsi="Calibri" w:cs="Calibri"/>
          <w:b/>
          <w:bCs/>
          <w:i/>
          <w:sz w:val="24"/>
          <w:szCs w:val="24"/>
        </w:rPr>
        <w:t xml:space="preserve"> a </w:t>
      </w:r>
      <w:proofErr w:type="spellStart"/>
      <w:r w:rsidRPr="00DA0A65">
        <w:rPr>
          <w:rFonts w:ascii="Calibri" w:eastAsia="Calibri" w:hAnsi="Calibri" w:cs="Calibri"/>
          <w:b/>
          <w:bCs/>
          <w:i/>
          <w:sz w:val="24"/>
          <w:szCs w:val="24"/>
        </w:rPr>
        <w:t>priority</w:t>
      </w:r>
      <w:proofErr w:type="spellEnd"/>
      <w:r>
        <w:rPr>
          <w:rFonts w:ascii="Calibri" w:eastAsia="Calibri" w:hAnsi="Calibri" w:cs="Calibri"/>
          <w:b/>
          <w:bCs/>
          <w:i/>
          <w:sz w:val="24"/>
          <w:szCs w:val="24"/>
        </w:rPr>
        <w:t xml:space="preserve"> to </w:t>
      </w:r>
      <w:proofErr w:type="spellStart"/>
      <w:r>
        <w:rPr>
          <w:rFonts w:ascii="Calibri" w:eastAsia="Calibri" w:hAnsi="Calibri" w:cs="Calibri"/>
          <w:b/>
          <w:bCs/>
          <w:i/>
          <w:sz w:val="24"/>
          <w:szCs w:val="24"/>
        </w:rPr>
        <w:t>meet</w:t>
      </w:r>
      <w:proofErr w:type="spellEnd"/>
      <w:r>
        <w:rPr>
          <w:rFonts w:ascii="Calibri" w:eastAsia="Calibri" w:hAnsi="Calibri" w:cs="Calibri"/>
          <w:b/>
          <w:bCs/>
          <w:i/>
          <w:sz w:val="24"/>
          <w:szCs w:val="24"/>
        </w:rPr>
        <w:t xml:space="preserve"> Paris </w:t>
      </w:r>
      <w:proofErr w:type="spellStart"/>
      <w:r>
        <w:rPr>
          <w:rFonts w:ascii="Calibri" w:eastAsia="Calibri" w:hAnsi="Calibri" w:cs="Calibri"/>
          <w:b/>
          <w:bCs/>
          <w:i/>
          <w:sz w:val="24"/>
          <w:szCs w:val="24"/>
        </w:rPr>
        <w:t>targets</w:t>
      </w:r>
      <w:proofErr w:type="spellEnd"/>
    </w:p>
    <w:p w14:paraId="237D47BC" w14:textId="4C2F4A05" w:rsidR="0014706C" w:rsidRPr="00DA0A65" w:rsidRDefault="0014706C">
      <w:pPr>
        <w:pStyle w:val="Body"/>
        <w:jc w:val="center"/>
        <w:rPr>
          <w:rFonts w:ascii="Calibri" w:eastAsia="Calibri" w:hAnsi="Calibri" w:cs="Calibri"/>
          <w:b/>
          <w:bCs/>
          <w:i/>
          <w:sz w:val="24"/>
          <w:szCs w:val="24"/>
        </w:rPr>
      </w:pPr>
    </w:p>
    <w:p w14:paraId="1835C0F4" w14:textId="77777777" w:rsidR="00DC5FF2" w:rsidRDefault="00DC5FF2">
      <w:pPr>
        <w:pStyle w:val="Body"/>
        <w:rPr>
          <w:rFonts w:ascii="Calibri" w:eastAsia="Calibri" w:hAnsi="Calibri" w:cs="Calibri"/>
          <w:lang w:val="en-US"/>
        </w:rPr>
      </w:pPr>
    </w:p>
    <w:p w14:paraId="711CE31D" w14:textId="32037FE1" w:rsidR="001E5A53" w:rsidRDefault="005D132E">
      <w:pPr>
        <w:pStyle w:val="Body"/>
        <w:rPr>
          <w:rFonts w:ascii="Trebuchet MS" w:hAnsi="Trebuchet MS"/>
          <w:sz w:val="24"/>
          <w:szCs w:val="24"/>
          <w:lang w:val="en-US"/>
        </w:rPr>
      </w:pPr>
      <w:r>
        <w:rPr>
          <w:rFonts w:ascii="Trebuchet MS" w:hAnsi="Trebuchet MS"/>
          <w:b/>
          <w:bCs/>
          <w:sz w:val="24"/>
          <w:szCs w:val="24"/>
          <w:lang w:val="en-US"/>
        </w:rPr>
        <w:t>April 19, 2016, Ottawa</w:t>
      </w:r>
      <w:r>
        <w:rPr>
          <w:rFonts w:ascii="Trebuchet MS" w:hAnsi="Trebuchet MS"/>
          <w:sz w:val="24"/>
          <w:szCs w:val="24"/>
          <w:lang w:val="en-US"/>
        </w:rPr>
        <w:t xml:space="preserve"> – </w:t>
      </w:r>
      <w:r w:rsidR="00CF767F">
        <w:rPr>
          <w:rFonts w:ascii="Trebuchet MS" w:hAnsi="Trebuchet MS"/>
          <w:sz w:val="24"/>
          <w:szCs w:val="24"/>
          <w:lang w:val="en-US"/>
        </w:rPr>
        <w:t>G</w:t>
      </w:r>
      <w:r w:rsidR="0013666B">
        <w:rPr>
          <w:rFonts w:ascii="Trebuchet MS" w:hAnsi="Trebuchet MS"/>
          <w:sz w:val="24"/>
          <w:szCs w:val="24"/>
          <w:lang w:val="en-US"/>
        </w:rPr>
        <w:t xml:space="preserve">rowth in </w:t>
      </w:r>
      <w:r w:rsidR="00DA0A65" w:rsidRPr="001B583C">
        <w:rPr>
          <w:rFonts w:ascii="Trebuchet MS" w:hAnsi="Trebuchet MS"/>
          <w:sz w:val="24"/>
          <w:szCs w:val="24"/>
          <w:lang w:val="en-US"/>
        </w:rPr>
        <w:t xml:space="preserve">Canada's clean technology industry </w:t>
      </w:r>
      <w:r w:rsidR="0013666B" w:rsidRPr="001B583C">
        <w:rPr>
          <w:rFonts w:ascii="Trebuchet MS" w:hAnsi="Trebuchet MS"/>
          <w:sz w:val="24"/>
          <w:szCs w:val="24"/>
          <w:lang w:val="en-US"/>
        </w:rPr>
        <w:t>has stalled and</w:t>
      </w:r>
      <w:r w:rsidR="008503C5" w:rsidRPr="001B583C">
        <w:rPr>
          <w:rFonts w:ascii="Trebuchet MS" w:hAnsi="Trebuchet MS"/>
          <w:sz w:val="24"/>
          <w:szCs w:val="24"/>
          <w:lang w:val="en-US"/>
        </w:rPr>
        <w:t xml:space="preserve"> </w:t>
      </w:r>
      <w:r w:rsidR="00DA0A65" w:rsidRPr="001B583C">
        <w:rPr>
          <w:rFonts w:ascii="Trebuchet MS" w:hAnsi="Trebuchet MS"/>
          <w:sz w:val="24"/>
          <w:szCs w:val="24"/>
          <w:lang w:val="en-US"/>
        </w:rPr>
        <w:t xml:space="preserve">needs greater support </w:t>
      </w:r>
      <w:r w:rsidR="008503C5" w:rsidRPr="001B583C">
        <w:rPr>
          <w:rFonts w:ascii="Trebuchet MS" w:hAnsi="Trebuchet MS"/>
          <w:sz w:val="24"/>
          <w:szCs w:val="24"/>
          <w:lang w:val="en-US"/>
        </w:rPr>
        <w:t xml:space="preserve">from </w:t>
      </w:r>
      <w:r w:rsidR="00DA0A65" w:rsidRPr="001B583C">
        <w:rPr>
          <w:rFonts w:ascii="Trebuchet MS" w:hAnsi="Trebuchet MS"/>
          <w:sz w:val="24"/>
          <w:szCs w:val="24"/>
          <w:lang w:val="en-US"/>
        </w:rPr>
        <w:t xml:space="preserve">all levels of government </w:t>
      </w:r>
      <w:r w:rsidR="001702A6" w:rsidRPr="001B583C">
        <w:rPr>
          <w:rFonts w:ascii="Trebuchet MS" w:hAnsi="Trebuchet MS"/>
          <w:sz w:val="24"/>
          <w:szCs w:val="24"/>
          <w:lang w:val="en-US"/>
        </w:rPr>
        <w:t xml:space="preserve">and private sector </w:t>
      </w:r>
      <w:r w:rsidR="00DA0A65" w:rsidRPr="001B583C">
        <w:rPr>
          <w:rFonts w:ascii="Trebuchet MS" w:hAnsi="Trebuchet MS"/>
          <w:sz w:val="24"/>
          <w:szCs w:val="24"/>
          <w:lang w:val="en-US"/>
        </w:rPr>
        <w:t xml:space="preserve">to </w:t>
      </w:r>
      <w:r w:rsidR="008503C5" w:rsidRPr="001B583C">
        <w:rPr>
          <w:rFonts w:ascii="Trebuchet MS" w:hAnsi="Trebuchet MS"/>
          <w:sz w:val="24"/>
          <w:szCs w:val="24"/>
          <w:lang w:val="en-US"/>
        </w:rPr>
        <w:t xml:space="preserve">stimulate and </w:t>
      </w:r>
      <w:r w:rsidR="00A846F4" w:rsidRPr="001B583C">
        <w:rPr>
          <w:rFonts w:ascii="Trebuchet MS" w:hAnsi="Trebuchet MS"/>
          <w:sz w:val="24"/>
          <w:szCs w:val="24"/>
          <w:lang w:val="en-US"/>
        </w:rPr>
        <w:t xml:space="preserve">help </w:t>
      </w:r>
      <w:r w:rsidR="008503C5" w:rsidRPr="001B583C">
        <w:rPr>
          <w:rFonts w:ascii="Trebuchet MS" w:hAnsi="Trebuchet MS"/>
          <w:sz w:val="24"/>
          <w:szCs w:val="24"/>
          <w:lang w:val="en-US"/>
        </w:rPr>
        <w:t xml:space="preserve">finance the deployment of commercialized clean technology innovation in order to </w:t>
      </w:r>
      <w:r w:rsidR="00DA0A65" w:rsidRPr="001B583C">
        <w:rPr>
          <w:rFonts w:ascii="Trebuchet MS" w:hAnsi="Trebuchet MS"/>
          <w:sz w:val="24"/>
          <w:szCs w:val="24"/>
          <w:lang w:val="en-US"/>
        </w:rPr>
        <w:t xml:space="preserve">succeed according to </w:t>
      </w:r>
      <w:hyperlink r:id="rId8" w:history="1">
        <w:r w:rsidR="00DA0A65" w:rsidRPr="001B583C">
          <w:rPr>
            <w:rStyle w:val="Hyperlink"/>
            <w:rFonts w:ascii="Trebuchet MS" w:hAnsi="Trebuchet MS"/>
            <w:sz w:val="24"/>
            <w:szCs w:val="24"/>
            <w:lang w:val="en-US"/>
          </w:rPr>
          <w:t>Analytica Advisors' 2016 Canadian Clean Technology Industry Report</w:t>
        </w:r>
      </w:hyperlink>
      <w:r w:rsidR="00DA0A65" w:rsidRPr="001B583C">
        <w:rPr>
          <w:rFonts w:ascii="Trebuchet MS" w:hAnsi="Trebuchet MS"/>
          <w:sz w:val="24"/>
          <w:szCs w:val="24"/>
          <w:lang w:val="en-US"/>
        </w:rPr>
        <w:t>.</w:t>
      </w:r>
    </w:p>
    <w:p w14:paraId="0FEBD0C4" w14:textId="77777777" w:rsidR="001E5A53" w:rsidRDefault="001E5A53">
      <w:pPr>
        <w:pStyle w:val="Body"/>
        <w:rPr>
          <w:rFonts w:ascii="Trebuchet MS" w:hAnsi="Trebuchet MS"/>
          <w:sz w:val="24"/>
          <w:szCs w:val="24"/>
          <w:lang w:val="en-US"/>
        </w:rPr>
      </w:pPr>
    </w:p>
    <w:p w14:paraId="2DE97D6F" w14:textId="68256570" w:rsidR="00DA0A65" w:rsidRDefault="00DA0A65" w:rsidP="00DA0A65">
      <w:pPr>
        <w:pStyle w:val="Body"/>
        <w:rPr>
          <w:rFonts w:ascii="Trebuchet MS" w:hAnsi="Trebuchet MS"/>
          <w:sz w:val="24"/>
          <w:szCs w:val="24"/>
          <w:lang w:val="en-US"/>
        </w:rPr>
      </w:pPr>
      <w:r>
        <w:rPr>
          <w:rFonts w:ascii="Trebuchet MS" w:hAnsi="Trebuchet MS"/>
          <w:sz w:val="24"/>
          <w:szCs w:val="24"/>
          <w:lang w:val="en-US"/>
        </w:rPr>
        <w:t xml:space="preserve">The report </w:t>
      </w:r>
      <w:r w:rsidR="00B76C04">
        <w:rPr>
          <w:rFonts w:ascii="Trebuchet MS" w:hAnsi="Trebuchet MS"/>
          <w:sz w:val="24"/>
          <w:szCs w:val="24"/>
          <w:lang w:val="en-US"/>
        </w:rPr>
        <w:t xml:space="preserve">showed </w:t>
      </w:r>
      <w:r>
        <w:rPr>
          <w:rFonts w:ascii="Trebuchet MS" w:hAnsi="Trebuchet MS"/>
          <w:sz w:val="24"/>
          <w:szCs w:val="24"/>
          <w:lang w:val="en-US"/>
        </w:rPr>
        <w:t xml:space="preserve">clean technology is </w:t>
      </w:r>
      <w:r w:rsidRPr="004F7DAF">
        <w:rPr>
          <w:rFonts w:ascii="Trebuchet MS" w:hAnsi="Trebuchet MS"/>
          <w:sz w:val="24"/>
          <w:szCs w:val="24"/>
          <w:lang w:val="en-US"/>
        </w:rPr>
        <w:t xml:space="preserve">now worth nearly $12 billion to the Canadian economy and created an additional 5,000 jobs in </w:t>
      </w:r>
      <w:r w:rsidRPr="00B76C04">
        <w:rPr>
          <w:rFonts w:ascii="Trebuchet MS" w:hAnsi="Trebuchet MS"/>
          <w:sz w:val="24"/>
          <w:szCs w:val="24"/>
          <w:lang w:val="en-US"/>
        </w:rPr>
        <w:t>2014</w:t>
      </w:r>
      <w:r w:rsidRPr="004F7DAF">
        <w:rPr>
          <w:rFonts w:ascii="Trebuchet MS" w:hAnsi="Trebuchet MS"/>
          <w:sz w:val="24"/>
          <w:szCs w:val="24"/>
          <w:lang w:val="en-US"/>
        </w:rPr>
        <w:t xml:space="preserve"> </w:t>
      </w:r>
      <w:r w:rsidRPr="009562E0">
        <w:rPr>
          <w:rFonts w:ascii="Trebuchet MS" w:hAnsi="Trebuchet MS"/>
          <w:sz w:val="24"/>
          <w:szCs w:val="24"/>
          <w:lang w:val="en-US"/>
        </w:rPr>
        <w:t>–</w:t>
      </w:r>
      <w:r>
        <w:rPr>
          <w:rFonts w:ascii="Trebuchet MS" w:hAnsi="Trebuchet MS"/>
          <w:sz w:val="24"/>
          <w:szCs w:val="24"/>
          <w:lang w:val="en-US"/>
        </w:rPr>
        <w:t xml:space="preserve"> up from 50,000 the year before.</w:t>
      </w:r>
    </w:p>
    <w:p w14:paraId="71936991" w14:textId="77777777" w:rsidR="00072771" w:rsidRDefault="00072771">
      <w:pPr>
        <w:pStyle w:val="Body"/>
        <w:rPr>
          <w:rFonts w:ascii="Trebuchet MS" w:hAnsi="Trebuchet MS"/>
          <w:sz w:val="24"/>
          <w:szCs w:val="24"/>
          <w:lang w:val="en-US"/>
        </w:rPr>
      </w:pPr>
    </w:p>
    <w:p w14:paraId="1870C927" w14:textId="77777777" w:rsidR="00DA0A65" w:rsidRDefault="00DA0A65" w:rsidP="00DA0A65">
      <w:pPr>
        <w:pStyle w:val="Body"/>
        <w:rPr>
          <w:rFonts w:ascii="Trebuchet MS" w:hAnsi="Trebuchet MS"/>
          <w:sz w:val="24"/>
          <w:szCs w:val="24"/>
          <w:lang w:val="en-US"/>
        </w:rPr>
      </w:pPr>
      <w:r>
        <w:rPr>
          <w:rFonts w:ascii="Trebuchet MS" w:hAnsi="Trebuchet MS"/>
          <w:sz w:val="24"/>
          <w:szCs w:val="24"/>
          <w:lang w:val="en-US"/>
        </w:rPr>
        <w:t xml:space="preserve">After bucking the trend and growing at four times the rate of the overall Canadian economy, the clean technology industry is facing its first slowdown in six years according to the Analytica Advisors report which indicated a decline in year over year industry revenues in 2014. </w:t>
      </w:r>
    </w:p>
    <w:p w14:paraId="0C7FCC32" w14:textId="77777777" w:rsidR="00223209" w:rsidRDefault="00223209" w:rsidP="00DA0A65">
      <w:pPr>
        <w:pStyle w:val="Body"/>
        <w:rPr>
          <w:rFonts w:ascii="Trebuchet MS" w:hAnsi="Trebuchet MS"/>
          <w:sz w:val="24"/>
          <w:szCs w:val="24"/>
          <w:lang w:val="en-US"/>
        </w:rPr>
      </w:pPr>
    </w:p>
    <w:p w14:paraId="10CC6660" w14:textId="3898335C" w:rsidR="00DC5FF2" w:rsidRDefault="008F3ACC">
      <w:pPr>
        <w:pStyle w:val="Body"/>
        <w:rPr>
          <w:rFonts w:ascii="Trebuchet MS" w:eastAsia="Trebuchet MS" w:hAnsi="Trebuchet MS" w:cs="Trebuchet MS"/>
          <w:sz w:val="24"/>
          <w:szCs w:val="24"/>
          <w:lang w:val="en-US"/>
        </w:rPr>
      </w:pPr>
      <w:r>
        <w:rPr>
          <w:rFonts w:ascii="Trebuchet MS" w:hAnsi="Trebuchet MS"/>
          <w:sz w:val="24"/>
          <w:szCs w:val="24"/>
          <w:lang w:val="en-US"/>
        </w:rPr>
        <w:t>Without the right support</w:t>
      </w:r>
      <w:r w:rsidR="005D132E">
        <w:rPr>
          <w:rFonts w:ascii="Trebuchet MS" w:hAnsi="Trebuchet MS"/>
          <w:sz w:val="24"/>
          <w:szCs w:val="24"/>
          <w:lang w:val="en-US"/>
        </w:rPr>
        <w:t>, the industry could lose an opportunity to play a key role in the global race to fight climate change and help Canada meet its 2020 Paris commitments.</w:t>
      </w:r>
      <w:r w:rsidR="00362EDB">
        <w:rPr>
          <w:rFonts w:ascii="Trebuchet MS" w:hAnsi="Trebuchet MS"/>
          <w:sz w:val="24"/>
          <w:szCs w:val="24"/>
          <w:lang w:val="en-US"/>
        </w:rPr>
        <w:t xml:space="preserve"> </w:t>
      </w:r>
      <w:r w:rsidR="005D132E">
        <w:rPr>
          <w:rFonts w:ascii="Trebuchet MS" w:hAnsi="Trebuchet MS"/>
          <w:sz w:val="24"/>
          <w:szCs w:val="24"/>
          <w:lang w:val="en-US"/>
        </w:rPr>
        <w:t>Canadian clean technology companies, many of which have benefitted from federal and provincial government innovation policies and funding, also risk becoming takeover targets of foreign-owned businesses that could benefit from that investment and the subsequent economic growth.</w:t>
      </w:r>
    </w:p>
    <w:p w14:paraId="2BBD19D5" w14:textId="77777777" w:rsidR="006A4206" w:rsidRPr="003D6554" w:rsidRDefault="006A4206">
      <w:pPr>
        <w:pStyle w:val="Body"/>
        <w:rPr>
          <w:rFonts w:ascii="Trebuchet MS" w:hAnsi="Trebuchet MS"/>
          <w:sz w:val="28"/>
          <w:szCs w:val="24"/>
          <w:lang w:val="en-US"/>
        </w:rPr>
      </w:pPr>
    </w:p>
    <w:p w14:paraId="1094D653" w14:textId="21C5E974" w:rsidR="00DC5FF2" w:rsidRDefault="0099645F">
      <w:pPr>
        <w:pStyle w:val="Body"/>
        <w:rPr>
          <w:rFonts w:ascii="Trebuchet MS" w:eastAsia="Trebuchet MS" w:hAnsi="Trebuchet MS" w:cs="Trebuchet MS"/>
          <w:sz w:val="24"/>
          <w:szCs w:val="24"/>
          <w:lang w:val="en-US"/>
        </w:rPr>
      </w:pPr>
      <w:r>
        <w:rPr>
          <w:rFonts w:ascii="Trebuchet MS" w:hAnsi="Trebuchet MS"/>
          <w:sz w:val="24"/>
          <w:szCs w:val="24"/>
          <w:lang w:val="en-US"/>
        </w:rPr>
        <w:t>Clean technology exports are also suffering.</w:t>
      </w:r>
      <w:r w:rsidR="002E7745">
        <w:rPr>
          <w:rFonts w:ascii="Trebuchet MS" w:hAnsi="Trebuchet MS"/>
          <w:sz w:val="24"/>
          <w:szCs w:val="24"/>
          <w:lang w:val="en-US"/>
        </w:rPr>
        <w:t xml:space="preserve"> According to the report, </w:t>
      </w:r>
      <w:r w:rsidR="00984BB8">
        <w:rPr>
          <w:rFonts w:ascii="Trebuchet MS" w:hAnsi="Trebuchet MS"/>
          <w:sz w:val="24"/>
          <w:szCs w:val="24"/>
          <w:lang w:val="en-US"/>
        </w:rPr>
        <w:t xml:space="preserve">Canada </w:t>
      </w:r>
      <w:r w:rsidR="005D132E">
        <w:rPr>
          <w:rFonts w:ascii="Trebuchet MS" w:hAnsi="Trebuchet MS"/>
          <w:sz w:val="24"/>
          <w:szCs w:val="24"/>
          <w:lang w:val="en-US"/>
        </w:rPr>
        <w:t xml:space="preserve">increased </w:t>
      </w:r>
      <w:r w:rsidR="003F52F7">
        <w:rPr>
          <w:rFonts w:ascii="Trebuchet MS" w:hAnsi="Trebuchet MS"/>
          <w:sz w:val="24"/>
          <w:szCs w:val="24"/>
          <w:lang w:val="en-US"/>
        </w:rPr>
        <w:t xml:space="preserve">clean technology goods </w:t>
      </w:r>
      <w:r w:rsidR="005D132E">
        <w:rPr>
          <w:rFonts w:ascii="Trebuchet MS" w:hAnsi="Trebuchet MS"/>
          <w:sz w:val="24"/>
          <w:szCs w:val="24"/>
          <w:lang w:val="en-US"/>
        </w:rPr>
        <w:t>exports by $3 billion over the past decade</w:t>
      </w:r>
      <w:r w:rsidR="002E7745">
        <w:rPr>
          <w:rFonts w:ascii="Trebuchet MS" w:hAnsi="Trebuchet MS"/>
          <w:sz w:val="24"/>
          <w:szCs w:val="24"/>
          <w:lang w:val="en-US"/>
        </w:rPr>
        <w:t xml:space="preserve"> but</w:t>
      </w:r>
      <w:r w:rsidR="005D132E">
        <w:rPr>
          <w:rFonts w:ascii="Trebuchet MS" w:hAnsi="Trebuchet MS"/>
          <w:sz w:val="24"/>
          <w:szCs w:val="24"/>
          <w:lang w:val="en-US"/>
        </w:rPr>
        <w:t xml:space="preserve"> </w:t>
      </w:r>
      <w:r w:rsidR="003F52F7">
        <w:rPr>
          <w:rFonts w:ascii="Trebuchet MS" w:hAnsi="Trebuchet MS"/>
          <w:sz w:val="24"/>
          <w:szCs w:val="24"/>
          <w:lang w:val="en-US"/>
        </w:rPr>
        <w:t xml:space="preserve">Canada’s ranking </w:t>
      </w:r>
      <w:r w:rsidR="005D132E">
        <w:rPr>
          <w:rFonts w:ascii="Trebuchet MS" w:hAnsi="Trebuchet MS"/>
          <w:sz w:val="24"/>
          <w:szCs w:val="24"/>
          <w:lang w:val="en-US"/>
        </w:rPr>
        <w:t>among top global exporters dropped from 14th in 2005 to</w:t>
      </w:r>
      <w:r w:rsidR="000633E2">
        <w:rPr>
          <w:rFonts w:ascii="Trebuchet MS" w:hAnsi="Trebuchet MS"/>
          <w:sz w:val="24"/>
          <w:szCs w:val="24"/>
          <w:lang w:val="en-US"/>
        </w:rPr>
        <w:t xml:space="preserve"> </w:t>
      </w:r>
      <w:r w:rsidR="005D132E">
        <w:rPr>
          <w:rFonts w:ascii="Trebuchet MS" w:hAnsi="Trebuchet MS"/>
          <w:sz w:val="24"/>
          <w:szCs w:val="24"/>
          <w:lang w:val="en-US"/>
        </w:rPr>
        <w:t xml:space="preserve">19th in 2014. </w:t>
      </w:r>
    </w:p>
    <w:p w14:paraId="38EEEEBE" w14:textId="77777777" w:rsidR="00DC5FF2" w:rsidRDefault="00DC5FF2">
      <w:pPr>
        <w:pStyle w:val="Body"/>
        <w:rPr>
          <w:rFonts w:ascii="Trebuchet MS" w:eastAsia="Trebuchet MS" w:hAnsi="Trebuchet MS" w:cs="Trebuchet MS"/>
          <w:sz w:val="24"/>
          <w:szCs w:val="24"/>
          <w:lang w:val="en-US"/>
        </w:rPr>
      </w:pPr>
    </w:p>
    <w:p w14:paraId="4149B887" w14:textId="67BDECDB" w:rsidR="00DC5FF2" w:rsidRDefault="00B76C04">
      <w:pPr>
        <w:pStyle w:val="Body"/>
        <w:rPr>
          <w:rFonts w:ascii="Trebuchet MS" w:eastAsia="Trebuchet MS" w:hAnsi="Trebuchet MS" w:cs="Trebuchet MS"/>
          <w:sz w:val="24"/>
          <w:szCs w:val="24"/>
          <w:lang w:val="en-US"/>
        </w:rPr>
      </w:pPr>
      <w:r>
        <w:rPr>
          <w:rFonts w:ascii="Trebuchet MS" w:hAnsi="Trebuchet MS"/>
          <w:sz w:val="24"/>
          <w:szCs w:val="24"/>
          <w:lang w:val="en-US"/>
        </w:rPr>
        <w:t xml:space="preserve">In contrast, </w:t>
      </w:r>
      <w:r w:rsidR="005D132E">
        <w:rPr>
          <w:rFonts w:ascii="Trebuchet MS" w:hAnsi="Trebuchet MS"/>
          <w:sz w:val="24"/>
          <w:szCs w:val="24"/>
          <w:lang w:val="en-US"/>
        </w:rPr>
        <w:t xml:space="preserve">the global market for </w:t>
      </w:r>
      <w:r w:rsidR="00152DF7">
        <w:rPr>
          <w:rFonts w:ascii="Trebuchet MS" w:hAnsi="Trebuchet MS"/>
          <w:sz w:val="24"/>
          <w:szCs w:val="24"/>
          <w:lang w:val="en-US"/>
        </w:rPr>
        <w:t>c</w:t>
      </w:r>
      <w:r w:rsidR="005D132E">
        <w:rPr>
          <w:rFonts w:ascii="Trebuchet MS" w:hAnsi="Trebuchet MS"/>
          <w:sz w:val="24"/>
          <w:szCs w:val="24"/>
          <w:lang w:val="en-US"/>
        </w:rPr>
        <w:t xml:space="preserve">lean </w:t>
      </w:r>
      <w:r w:rsidR="00152DF7">
        <w:rPr>
          <w:rFonts w:ascii="Trebuchet MS" w:hAnsi="Trebuchet MS"/>
          <w:sz w:val="24"/>
          <w:szCs w:val="24"/>
          <w:lang w:val="en-US"/>
        </w:rPr>
        <w:t>t</w:t>
      </w:r>
      <w:r w:rsidR="005D132E">
        <w:rPr>
          <w:rFonts w:ascii="Trebuchet MS" w:hAnsi="Trebuchet MS"/>
          <w:sz w:val="24"/>
          <w:szCs w:val="24"/>
          <w:lang w:val="en-US"/>
        </w:rPr>
        <w:t xml:space="preserve">echnology </w:t>
      </w:r>
      <w:r w:rsidR="003F52F7">
        <w:rPr>
          <w:rFonts w:ascii="Trebuchet MS" w:hAnsi="Trebuchet MS"/>
          <w:sz w:val="24"/>
          <w:szCs w:val="24"/>
          <w:lang w:val="en-US"/>
        </w:rPr>
        <w:t xml:space="preserve">goods </w:t>
      </w:r>
      <w:r w:rsidR="005D132E">
        <w:rPr>
          <w:rFonts w:ascii="Trebuchet MS" w:hAnsi="Trebuchet MS"/>
          <w:sz w:val="24"/>
          <w:szCs w:val="24"/>
          <w:lang w:val="en-US"/>
        </w:rPr>
        <w:t xml:space="preserve">has doubled from $550 billion to $1.1 trillion over the same time period. The </w:t>
      </w:r>
      <w:r w:rsidR="000633E2">
        <w:rPr>
          <w:rFonts w:ascii="Trebuchet MS" w:hAnsi="Trebuchet MS"/>
          <w:sz w:val="24"/>
          <w:szCs w:val="24"/>
          <w:lang w:val="en-US"/>
        </w:rPr>
        <w:t xml:space="preserve">report showed </w:t>
      </w:r>
      <w:r w:rsidR="005D132E">
        <w:rPr>
          <w:rFonts w:ascii="Trebuchet MS" w:hAnsi="Trebuchet MS"/>
          <w:sz w:val="24"/>
          <w:szCs w:val="24"/>
          <w:lang w:val="en-US"/>
        </w:rPr>
        <w:t xml:space="preserve">that Canada is the world’s second greatest loser of market share </w:t>
      </w:r>
      <w:r w:rsidR="000633E2">
        <w:rPr>
          <w:rFonts w:ascii="Trebuchet MS" w:hAnsi="Trebuchet MS"/>
          <w:sz w:val="24"/>
          <w:szCs w:val="24"/>
          <w:lang w:val="en-US"/>
        </w:rPr>
        <w:t xml:space="preserve">(2.2 per cent to 1.3 per cent) </w:t>
      </w:r>
      <w:r w:rsidR="005D132E">
        <w:rPr>
          <w:rFonts w:ascii="Trebuchet MS" w:hAnsi="Trebuchet MS"/>
          <w:sz w:val="24"/>
          <w:szCs w:val="24"/>
          <w:lang w:val="en-US"/>
        </w:rPr>
        <w:t xml:space="preserve">in the </w:t>
      </w:r>
      <w:r w:rsidR="00D843E4">
        <w:rPr>
          <w:rFonts w:ascii="Trebuchet MS" w:hAnsi="Trebuchet MS"/>
          <w:sz w:val="24"/>
          <w:szCs w:val="24"/>
          <w:lang w:val="en-US"/>
        </w:rPr>
        <w:t>c</w:t>
      </w:r>
      <w:r w:rsidR="005D132E">
        <w:rPr>
          <w:rFonts w:ascii="Trebuchet MS" w:hAnsi="Trebuchet MS"/>
          <w:sz w:val="24"/>
          <w:szCs w:val="24"/>
          <w:lang w:val="en-US"/>
        </w:rPr>
        <w:t xml:space="preserve">lean </w:t>
      </w:r>
      <w:r w:rsidR="00D843E4">
        <w:rPr>
          <w:rFonts w:ascii="Trebuchet MS" w:hAnsi="Trebuchet MS"/>
          <w:sz w:val="24"/>
          <w:szCs w:val="24"/>
          <w:lang w:val="en-US"/>
        </w:rPr>
        <w:t>t</w:t>
      </w:r>
      <w:r w:rsidR="005D132E">
        <w:rPr>
          <w:rFonts w:ascii="Trebuchet MS" w:hAnsi="Trebuchet MS"/>
          <w:sz w:val="24"/>
          <w:szCs w:val="24"/>
          <w:lang w:val="en-US"/>
        </w:rPr>
        <w:t>echnology sector since 200</w:t>
      </w:r>
      <w:r w:rsidR="000633E2">
        <w:rPr>
          <w:rFonts w:ascii="Trebuchet MS" w:hAnsi="Trebuchet MS"/>
          <w:sz w:val="24"/>
          <w:szCs w:val="24"/>
          <w:lang w:val="en-US"/>
        </w:rPr>
        <w:t xml:space="preserve">5, with only </w:t>
      </w:r>
      <w:r w:rsidR="005D132E">
        <w:rPr>
          <w:rFonts w:ascii="Trebuchet MS" w:hAnsi="Trebuchet MS"/>
          <w:sz w:val="24"/>
          <w:szCs w:val="24"/>
          <w:lang w:val="en-US"/>
        </w:rPr>
        <w:t>Japan</w:t>
      </w:r>
      <w:r w:rsidR="000633E2">
        <w:rPr>
          <w:rFonts w:ascii="Trebuchet MS" w:hAnsi="Trebuchet MS"/>
          <w:sz w:val="24"/>
          <w:szCs w:val="24"/>
          <w:lang w:val="en-US"/>
        </w:rPr>
        <w:t xml:space="preserve"> faring worse</w:t>
      </w:r>
      <w:r w:rsidR="005D132E">
        <w:rPr>
          <w:rFonts w:ascii="Trebuchet MS" w:hAnsi="Trebuchet MS"/>
          <w:sz w:val="24"/>
          <w:szCs w:val="24"/>
          <w:lang w:val="en-US"/>
        </w:rPr>
        <w:t xml:space="preserve">. </w:t>
      </w:r>
    </w:p>
    <w:p w14:paraId="4438F426" w14:textId="77777777" w:rsidR="00DC5FF2" w:rsidRDefault="00DC5FF2">
      <w:pPr>
        <w:pStyle w:val="Body"/>
        <w:rPr>
          <w:rFonts w:ascii="Trebuchet MS" w:eastAsia="Trebuchet MS" w:hAnsi="Trebuchet MS" w:cs="Trebuchet MS"/>
          <w:sz w:val="24"/>
          <w:szCs w:val="24"/>
          <w:lang w:val="en-US"/>
        </w:rPr>
      </w:pPr>
    </w:p>
    <w:p w14:paraId="7BD58DA5" w14:textId="7EC13243" w:rsidR="00CF1B83" w:rsidRDefault="005D132E">
      <w:pPr>
        <w:pStyle w:val="Body"/>
        <w:rPr>
          <w:rFonts w:ascii="Trebuchet MS" w:hAnsi="Trebuchet MS"/>
          <w:sz w:val="24"/>
          <w:szCs w:val="24"/>
          <w:lang w:val="en-US"/>
        </w:rPr>
      </w:pPr>
      <w:r>
        <w:rPr>
          <w:rFonts w:ascii="Trebuchet MS" w:hAnsi="Trebuchet MS"/>
          <w:sz w:val="24"/>
          <w:szCs w:val="24"/>
          <w:lang w:val="en-US"/>
        </w:rPr>
        <w:lastRenderedPageBreak/>
        <w:t xml:space="preserve">Canada’s performance in energy related </w:t>
      </w:r>
      <w:r w:rsidR="00410304">
        <w:rPr>
          <w:rFonts w:ascii="Trebuchet MS" w:hAnsi="Trebuchet MS"/>
          <w:sz w:val="24"/>
          <w:szCs w:val="24"/>
          <w:lang w:val="en-US"/>
        </w:rPr>
        <w:t>c</w:t>
      </w:r>
      <w:r>
        <w:rPr>
          <w:rFonts w:ascii="Trebuchet MS" w:hAnsi="Trebuchet MS"/>
          <w:sz w:val="24"/>
          <w:szCs w:val="24"/>
          <w:lang w:val="en-US"/>
        </w:rPr>
        <w:t xml:space="preserve">lean </w:t>
      </w:r>
      <w:r w:rsidR="00410304">
        <w:rPr>
          <w:rFonts w:ascii="Trebuchet MS" w:hAnsi="Trebuchet MS"/>
          <w:sz w:val="24"/>
          <w:szCs w:val="24"/>
          <w:lang w:val="en-US"/>
        </w:rPr>
        <w:t>t</w:t>
      </w:r>
      <w:r>
        <w:rPr>
          <w:rFonts w:ascii="Trebuchet MS" w:hAnsi="Trebuchet MS"/>
          <w:sz w:val="24"/>
          <w:szCs w:val="24"/>
          <w:lang w:val="en-US"/>
        </w:rPr>
        <w:t xml:space="preserve">echnology exports </w:t>
      </w:r>
      <w:r w:rsidR="00355538">
        <w:rPr>
          <w:rFonts w:ascii="Trebuchet MS" w:hAnsi="Trebuchet MS"/>
          <w:sz w:val="24"/>
          <w:szCs w:val="24"/>
          <w:lang w:val="en-US"/>
        </w:rPr>
        <w:t xml:space="preserve">suffered the biggest loss at </w:t>
      </w:r>
      <w:r>
        <w:rPr>
          <w:rFonts w:ascii="Trebuchet MS" w:hAnsi="Trebuchet MS"/>
          <w:sz w:val="24"/>
          <w:szCs w:val="24"/>
          <w:lang w:val="en-US"/>
        </w:rPr>
        <w:t xml:space="preserve">39 percent of its market share, more than any other country in the top 25.  </w:t>
      </w:r>
      <w:r w:rsidR="00355538">
        <w:rPr>
          <w:rFonts w:ascii="Trebuchet MS" w:hAnsi="Trebuchet MS"/>
          <w:sz w:val="24"/>
          <w:szCs w:val="24"/>
          <w:lang w:val="en-US"/>
        </w:rPr>
        <w:t>W</w:t>
      </w:r>
      <w:r>
        <w:rPr>
          <w:rFonts w:ascii="Trebuchet MS" w:hAnsi="Trebuchet MS"/>
          <w:sz w:val="24"/>
          <w:szCs w:val="24"/>
          <w:lang w:val="en-US"/>
        </w:rPr>
        <w:t xml:space="preserve">ater-related </w:t>
      </w:r>
      <w:r w:rsidR="004774B4">
        <w:rPr>
          <w:rFonts w:ascii="Trebuchet MS" w:hAnsi="Trebuchet MS"/>
          <w:sz w:val="24"/>
          <w:szCs w:val="24"/>
          <w:lang w:val="en-US"/>
        </w:rPr>
        <w:t>c</w:t>
      </w:r>
      <w:r>
        <w:rPr>
          <w:rFonts w:ascii="Trebuchet MS" w:hAnsi="Trebuchet MS"/>
          <w:sz w:val="24"/>
          <w:szCs w:val="24"/>
          <w:lang w:val="en-US"/>
        </w:rPr>
        <w:t xml:space="preserve">lean </w:t>
      </w:r>
      <w:r w:rsidR="004774B4">
        <w:rPr>
          <w:rFonts w:ascii="Trebuchet MS" w:hAnsi="Trebuchet MS"/>
          <w:sz w:val="24"/>
          <w:szCs w:val="24"/>
          <w:lang w:val="en-US"/>
        </w:rPr>
        <w:t>t</w:t>
      </w:r>
      <w:r>
        <w:rPr>
          <w:rFonts w:ascii="Trebuchet MS" w:hAnsi="Trebuchet MS"/>
          <w:sz w:val="24"/>
          <w:szCs w:val="24"/>
          <w:lang w:val="en-US"/>
        </w:rPr>
        <w:t xml:space="preserve">echnology exports </w:t>
      </w:r>
      <w:r w:rsidR="00355538">
        <w:rPr>
          <w:rFonts w:ascii="Trebuchet MS" w:hAnsi="Trebuchet MS"/>
          <w:sz w:val="24"/>
          <w:szCs w:val="24"/>
          <w:lang w:val="en-US"/>
        </w:rPr>
        <w:t xml:space="preserve">showed a similar decline and </w:t>
      </w:r>
      <w:r>
        <w:rPr>
          <w:rFonts w:ascii="Trebuchet MS" w:hAnsi="Trebuchet MS"/>
          <w:sz w:val="24"/>
          <w:szCs w:val="24"/>
          <w:lang w:val="en-US"/>
        </w:rPr>
        <w:t xml:space="preserve">Canada </w:t>
      </w:r>
      <w:r w:rsidR="00355538">
        <w:rPr>
          <w:rFonts w:ascii="Trebuchet MS" w:hAnsi="Trebuchet MS"/>
          <w:sz w:val="24"/>
          <w:szCs w:val="24"/>
          <w:lang w:val="en-US"/>
        </w:rPr>
        <w:t xml:space="preserve">is </w:t>
      </w:r>
      <w:r>
        <w:rPr>
          <w:rFonts w:ascii="Trebuchet MS" w:hAnsi="Trebuchet MS"/>
          <w:sz w:val="24"/>
          <w:szCs w:val="24"/>
          <w:lang w:val="en-US"/>
        </w:rPr>
        <w:t xml:space="preserve">second from last after France. </w:t>
      </w:r>
    </w:p>
    <w:p w14:paraId="5CB583B6" w14:textId="77777777" w:rsidR="00DC5FF2" w:rsidRDefault="00DC5FF2">
      <w:pPr>
        <w:pStyle w:val="Body"/>
        <w:rPr>
          <w:rFonts w:ascii="Trebuchet MS" w:eastAsia="Trebuchet MS" w:hAnsi="Trebuchet MS" w:cs="Trebuchet MS"/>
          <w:sz w:val="24"/>
          <w:szCs w:val="24"/>
          <w:lang w:val="en-US"/>
        </w:rPr>
      </w:pPr>
    </w:p>
    <w:p w14:paraId="3A8ACFAF" w14:textId="5F48E066" w:rsidR="00DC5FF2" w:rsidRDefault="0096165A">
      <w:pPr>
        <w:pStyle w:val="Body"/>
        <w:rPr>
          <w:rFonts w:ascii="Trebuchet MS" w:hAnsi="Trebuchet MS"/>
          <w:sz w:val="24"/>
          <w:szCs w:val="24"/>
          <w:lang w:val="en-US"/>
        </w:rPr>
      </w:pPr>
      <w:r>
        <w:rPr>
          <w:rFonts w:ascii="Trebuchet MS" w:hAnsi="Trebuchet MS"/>
          <w:sz w:val="24"/>
          <w:szCs w:val="24"/>
          <w:lang w:val="en-US"/>
        </w:rPr>
        <w:t>Analytica</w:t>
      </w:r>
      <w:r w:rsidR="005D132E">
        <w:rPr>
          <w:rFonts w:ascii="Trebuchet MS" w:hAnsi="Trebuchet MS"/>
          <w:sz w:val="24"/>
          <w:szCs w:val="24"/>
          <w:lang w:val="en-US"/>
        </w:rPr>
        <w:t xml:space="preserve"> Advisors’ president, Céline </w:t>
      </w:r>
      <w:proofErr w:type="spellStart"/>
      <w:r w:rsidR="005D132E">
        <w:rPr>
          <w:rFonts w:ascii="Trebuchet MS" w:hAnsi="Trebuchet MS"/>
          <w:sz w:val="24"/>
          <w:szCs w:val="24"/>
          <w:lang w:val="en-US"/>
        </w:rPr>
        <w:t>Bak</w:t>
      </w:r>
      <w:proofErr w:type="spellEnd"/>
      <w:r w:rsidR="005D132E">
        <w:rPr>
          <w:rFonts w:ascii="Trebuchet MS" w:hAnsi="Trebuchet MS"/>
          <w:sz w:val="24"/>
          <w:szCs w:val="24"/>
          <w:lang w:val="en-US"/>
        </w:rPr>
        <w:t>, believes that this trend could be reversed if governments put a price on carbon, modernize regulation, update innovation policies</w:t>
      </w:r>
      <w:r w:rsidR="003F52F7">
        <w:rPr>
          <w:rFonts w:ascii="Trebuchet MS" w:hAnsi="Trebuchet MS"/>
          <w:sz w:val="24"/>
          <w:szCs w:val="24"/>
          <w:lang w:val="en-US"/>
        </w:rPr>
        <w:t>, enable take up of clean technology in infrastructure</w:t>
      </w:r>
      <w:r w:rsidR="005D132E">
        <w:rPr>
          <w:rFonts w:ascii="Trebuchet MS" w:hAnsi="Trebuchet MS"/>
          <w:sz w:val="24"/>
          <w:szCs w:val="24"/>
          <w:lang w:val="en-US"/>
        </w:rPr>
        <w:t xml:space="preserve"> and facilitate financing for </w:t>
      </w:r>
      <w:r w:rsidR="003F52F7">
        <w:rPr>
          <w:rFonts w:ascii="Trebuchet MS" w:hAnsi="Trebuchet MS"/>
          <w:sz w:val="24"/>
          <w:szCs w:val="24"/>
          <w:lang w:val="en-US"/>
        </w:rPr>
        <w:t xml:space="preserve">scale-up </w:t>
      </w:r>
      <w:r w:rsidR="005D132E">
        <w:rPr>
          <w:rFonts w:ascii="Trebuchet MS" w:hAnsi="Trebuchet MS"/>
          <w:sz w:val="24"/>
          <w:szCs w:val="24"/>
          <w:lang w:val="en-US"/>
        </w:rPr>
        <w:t xml:space="preserve">of the innovations they have encouraged. “Canada </w:t>
      </w:r>
      <w:r w:rsidR="004A7C11">
        <w:rPr>
          <w:rFonts w:ascii="Trebuchet MS" w:hAnsi="Trebuchet MS"/>
          <w:sz w:val="24"/>
          <w:szCs w:val="24"/>
          <w:lang w:val="en-US"/>
        </w:rPr>
        <w:t xml:space="preserve">should </w:t>
      </w:r>
      <w:r w:rsidR="005D132E">
        <w:rPr>
          <w:rFonts w:ascii="Trebuchet MS" w:hAnsi="Trebuchet MS"/>
          <w:sz w:val="24"/>
          <w:szCs w:val="24"/>
          <w:lang w:val="en-US"/>
        </w:rPr>
        <w:t xml:space="preserve">help </w:t>
      </w:r>
      <w:r w:rsidR="00152DF7">
        <w:rPr>
          <w:rFonts w:ascii="Trebuchet MS" w:hAnsi="Trebuchet MS"/>
          <w:sz w:val="24"/>
          <w:szCs w:val="24"/>
          <w:lang w:val="en-US"/>
        </w:rPr>
        <w:t>c</w:t>
      </w:r>
      <w:r w:rsidR="005D132E">
        <w:rPr>
          <w:rFonts w:ascii="Trebuchet MS" w:hAnsi="Trebuchet MS"/>
          <w:sz w:val="24"/>
          <w:szCs w:val="24"/>
          <w:lang w:val="en-US"/>
        </w:rPr>
        <w:t xml:space="preserve">lean </w:t>
      </w:r>
      <w:r w:rsidR="00152DF7">
        <w:rPr>
          <w:rFonts w:ascii="Trebuchet MS" w:hAnsi="Trebuchet MS"/>
          <w:sz w:val="24"/>
          <w:szCs w:val="24"/>
          <w:lang w:val="en-US"/>
        </w:rPr>
        <w:t>t</w:t>
      </w:r>
      <w:r w:rsidR="005D132E">
        <w:rPr>
          <w:rFonts w:ascii="Trebuchet MS" w:hAnsi="Trebuchet MS"/>
          <w:sz w:val="24"/>
          <w:szCs w:val="24"/>
          <w:lang w:val="en-US"/>
        </w:rPr>
        <w:t xml:space="preserve">echnology advance to market scale, she said. </w:t>
      </w:r>
      <w:r w:rsidR="004A7C11">
        <w:rPr>
          <w:rFonts w:ascii="Trebuchet MS" w:hAnsi="Trebuchet MS"/>
          <w:sz w:val="24"/>
          <w:szCs w:val="24"/>
          <w:lang w:val="en-US"/>
        </w:rPr>
        <w:t>“</w:t>
      </w:r>
      <w:r w:rsidR="005D132E">
        <w:rPr>
          <w:rFonts w:ascii="Trebuchet MS" w:hAnsi="Trebuchet MS"/>
          <w:sz w:val="24"/>
          <w:szCs w:val="24"/>
          <w:lang w:val="en-US"/>
        </w:rPr>
        <w:t>The absence of a positive business environment domestically will leave the industry vulnerable.”</w:t>
      </w:r>
    </w:p>
    <w:p w14:paraId="38D290C9" w14:textId="77777777" w:rsidR="00EA6B69" w:rsidRDefault="00EA6B69">
      <w:pPr>
        <w:pStyle w:val="Body"/>
        <w:rPr>
          <w:rFonts w:ascii="Trebuchet MS" w:hAnsi="Trebuchet MS"/>
          <w:sz w:val="24"/>
          <w:szCs w:val="24"/>
          <w:lang w:val="en-US"/>
        </w:rPr>
      </w:pPr>
    </w:p>
    <w:p w14:paraId="742B165A" w14:textId="691D9FA7" w:rsidR="002C3EF4" w:rsidRPr="002217A4" w:rsidRDefault="002C3EF4">
      <w:pPr>
        <w:pStyle w:val="Body"/>
        <w:rPr>
          <w:rFonts w:ascii="Trebuchet MS" w:hAnsi="Trebuchet MS"/>
          <w:sz w:val="24"/>
          <w:szCs w:val="24"/>
          <w:lang w:val="en-US"/>
        </w:rPr>
      </w:pPr>
      <w:r w:rsidRPr="002217A4">
        <w:rPr>
          <w:rFonts w:ascii="Trebuchet MS" w:hAnsi="Trebuchet MS"/>
          <w:sz w:val="24"/>
          <w:szCs w:val="24"/>
          <w:lang w:val="en-US"/>
        </w:rPr>
        <w:t xml:space="preserve">“Federal government support for clean technologies at the R&amp;D and pilot or demo scale is much needed. However, getting to commercialization remains the true challenge because support is lacking for the roll-out of the first commercial facilities,” said Marie-Hélène </w:t>
      </w:r>
      <w:proofErr w:type="spellStart"/>
      <w:r w:rsidRPr="002217A4">
        <w:rPr>
          <w:rFonts w:ascii="Trebuchet MS" w:hAnsi="Trebuchet MS"/>
          <w:sz w:val="24"/>
          <w:szCs w:val="24"/>
          <w:lang w:val="en-US"/>
        </w:rPr>
        <w:t>Labrie</w:t>
      </w:r>
      <w:proofErr w:type="spellEnd"/>
      <w:r w:rsidRPr="002217A4">
        <w:rPr>
          <w:rFonts w:ascii="Trebuchet MS" w:hAnsi="Trebuchet MS"/>
          <w:sz w:val="24"/>
          <w:szCs w:val="24"/>
          <w:lang w:val="en-US"/>
        </w:rPr>
        <w:t xml:space="preserve">, Senior Vice President, Government Affairs and Communications for </w:t>
      </w:r>
      <w:proofErr w:type="spellStart"/>
      <w:r w:rsidRPr="002217A4">
        <w:rPr>
          <w:rFonts w:ascii="Trebuchet MS" w:hAnsi="Trebuchet MS"/>
          <w:sz w:val="24"/>
          <w:szCs w:val="24"/>
          <w:lang w:val="en-US"/>
        </w:rPr>
        <w:t>Enerkem</w:t>
      </w:r>
      <w:proofErr w:type="spellEnd"/>
      <w:r w:rsidRPr="002217A4">
        <w:rPr>
          <w:rFonts w:ascii="Trebuchet MS" w:hAnsi="Trebuchet MS"/>
          <w:sz w:val="24"/>
          <w:szCs w:val="24"/>
          <w:lang w:val="en-US"/>
        </w:rPr>
        <w:t>. “Private sector financing opportunities are also lacking at this crucial stage, and this is why addressing this financing gap is essential to ensure the growth of the Canadian clean tech sector.”</w:t>
      </w:r>
    </w:p>
    <w:p w14:paraId="1BC475F6" w14:textId="77777777" w:rsidR="00446D4E" w:rsidRPr="002217A4" w:rsidRDefault="00446D4E">
      <w:pPr>
        <w:pStyle w:val="Body"/>
        <w:rPr>
          <w:rFonts w:ascii="Trebuchet MS" w:eastAsia="Trebuchet MS" w:hAnsi="Trebuchet MS" w:cs="Trebuchet MS"/>
          <w:sz w:val="24"/>
          <w:szCs w:val="24"/>
          <w:lang w:val="en-US"/>
        </w:rPr>
      </w:pPr>
    </w:p>
    <w:p w14:paraId="762C777E" w14:textId="116B306F" w:rsidR="00DC5FF2" w:rsidRPr="002217A4" w:rsidRDefault="005D132E">
      <w:pPr>
        <w:pStyle w:val="Body"/>
        <w:rPr>
          <w:rFonts w:ascii="Trebuchet MS" w:hAnsi="Trebuchet MS"/>
          <w:sz w:val="24"/>
          <w:szCs w:val="24"/>
          <w:lang w:val="en-US"/>
        </w:rPr>
      </w:pPr>
      <w:r w:rsidRPr="002217A4">
        <w:rPr>
          <w:rFonts w:ascii="Trebuchet MS" w:hAnsi="Trebuchet MS"/>
          <w:sz w:val="24"/>
          <w:szCs w:val="24"/>
          <w:lang w:val="en-US"/>
        </w:rPr>
        <w:t xml:space="preserve">The report </w:t>
      </w:r>
      <w:r w:rsidR="004A7C11" w:rsidRPr="002217A4">
        <w:rPr>
          <w:rFonts w:ascii="Trebuchet MS" w:hAnsi="Trebuchet MS"/>
          <w:sz w:val="24"/>
          <w:szCs w:val="24"/>
          <w:lang w:val="en-US"/>
        </w:rPr>
        <w:t xml:space="preserve">showed </w:t>
      </w:r>
      <w:r w:rsidRPr="002217A4">
        <w:rPr>
          <w:rFonts w:ascii="Trebuchet MS" w:hAnsi="Trebuchet MS"/>
          <w:sz w:val="24"/>
          <w:szCs w:val="24"/>
          <w:lang w:val="en-US"/>
        </w:rPr>
        <w:t>the U</w:t>
      </w:r>
      <w:r w:rsidR="003C3531" w:rsidRPr="002217A4">
        <w:rPr>
          <w:rFonts w:ascii="Trebuchet MS" w:hAnsi="Trebuchet MS"/>
          <w:sz w:val="24"/>
          <w:szCs w:val="24"/>
          <w:lang w:val="en-US"/>
        </w:rPr>
        <w:t>.</w:t>
      </w:r>
      <w:r w:rsidRPr="002217A4">
        <w:rPr>
          <w:rFonts w:ascii="Trebuchet MS" w:hAnsi="Trebuchet MS"/>
          <w:sz w:val="24"/>
          <w:szCs w:val="24"/>
          <w:lang w:val="en-US"/>
        </w:rPr>
        <w:t>S</w:t>
      </w:r>
      <w:r w:rsidR="003C3531" w:rsidRPr="002217A4">
        <w:rPr>
          <w:rFonts w:ascii="Trebuchet MS" w:hAnsi="Trebuchet MS"/>
          <w:sz w:val="24"/>
          <w:szCs w:val="24"/>
          <w:lang w:val="en-US"/>
        </w:rPr>
        <w:t>.</w:t>
      </w:r>
      <w:r w:rsidRPr="002217A4">
        <w:rPr>
          <w:rFonts w:ascii="Trebuchet MS" w:hAnsi="Trebuchet MS"/>
          <w:sz w:val="24"/>
          <w:szCs w:val="24"/>
          <w:lang w:val="en-US"/>
        </w:rPr>
        <w:t xml:space="preserve">, Europe and China are the top three countries for Canada’s clean technology exports, and that for the second year in a row, China </w:t>
      </w:r>
      <w:r w:rsidR="00AD1BCC" w:rsidRPr="002217A4">
        <w:rPr>
          <w:rFonts w:ascii="Trebuchet MS" w:hAnsi="Trebuchet MS"/>
          <w:sz w:val="24"/>
          <w:szCs w:val="24"/>
          <w:lang w:val="en-US"/>
        </w:rPr>
        <w:t>secures third place</w:t>
      </w:r>
      <w:r w:rsidRPr="002217A4">
        <w:rPr>
          <w:rFonts w:ascii="Trebuchet MS" w:hAnsi="Trebuchet MS"/>
          <w:sz w:val="24"/>
          <w:szCs w:val="24"/>
          <w:lang w:val="en-US"/>
        </w:rPr>
        <w:t>, up from eighth in 2013.</w:t>
      </w:r>
      <w:r w:rsidR="003F52F7" w:rsidRPr="002217A4">
        <w:rPr>
          <w:rFonts w:ascii="Trebuchet MS" w:hAnsi="Trebuchet MS"/>
          <w:sz w:val="24"/>
          <w:szCs w:val="24"/>
          <w:lang w:val="en-US"/>
        </w:rPr>
        <w:t xml:space="preserve"> “Canadian clean technology firms have continued to demonstrate suc</w:t>
      </w:r>
      <w:r w:rsidR="0097718A" w:rsidRPr="002217A4">
        <w:rPr>
          <w:rFonts w:ascii="Trebuchet MS" w:hAnsi="Trebuchet MS"/>
          <w:sz w:val="24"/>
          <w:szCs w:val="24"/>
          <w:lang w:val="en-US"/>
        </w:rPr>
        <w:t xml:space="preserve">cess in international markets. </w:t>
      </w:r>
      <w:r w:rsidR="003F52F7" w:rsidRPr="002217A4">
        <w:rPr>
          <w:rFonts w:ascii="Trebuchet MS" w:hAnsi="Trebuchet MS"/>
          <w:sz w:val="24"/>
          <w:szCs w:val="24"/>
          <w:lang w:val="en-US"/>
        </w:rPr>
        <w:t>Stronger domestic markets will be required to sustain growth in glob</w:t>
      </w:r>
      <w:r w:rsidR="0097718A" w:rsidRPr="002217A4">
        <w:rPr>
          <w:rFonts w:ascii="Trebuchet MS" w:hAnsi="Trebuchet MS"/>
          <w:sz w:val="24"/>
          <w:szCs w:val="24"/>
          <w:lang w:val="en-US"/>
        </w:rPr>
        <w:t>al exports of clean innovations,</w:t>
      </w:r>
      <w:r w:rsidR="003F52F7" w:rsidRPr="002217A4">
        <w:rPr>
          <w:rFonts w:ascii="Trebuchet MS" w:hAnsi="Trebuchet MS"/>
          <w:sz w:val="24"/>
          <w:szCs w:val="24"/>
          <w:lang w:val="en-US"/>
        </w:rPr>
        <w:t>”</w:t>
      </w:r>
      <w:r w:rsidR="0097718A" w:rsidRPr="002217A4">
        <w:rPr>
          <w:rFonts w:ascii="Trebuchet MS" w:hAnsi="Trebuchet MS"/>
          <w:sz w:val="24"/>
          <w:szCs w:val="24"/>
          <w:lang w:val="en-US"/>
        </w:rPr>
        <w:t xml:space="preserve"> said </w:t>
      </w:r>
      <w:proofErr w:type="spellStart"/>
      <w:r w:rsidR="0097718A" w:rsidRPr="002217A4">
        <w:rPr>
          <w:rFonts w:ascii="Trebuchet MS" w:hAnsi="Trebuchet MS"/>
          <w:sz w:val="24"/>
          <w:szCs w:val="24"/>
          <w:lang w:val="en-US"/>
        </w:rPr>
        <w:t>Bak</w:t>
      </w:r>
      <w:proofErr w:type="spellEnd"/>
      <w:r w:rsidR="0097718A" w:rsidRPr="002217A4">
        <w:rPr>
          <w:rFonts w:ascii="Trebuchet MS" w:hAnsi="Trebuchet MS"/>
          <w:sz w:val="24"/>
          <w:szCs w:val="24"/>
          <w:lang w:val="en-US"/>
        </w:rPr>
        <w:t>.</w:t>
      </w:r>
    </w:p>
    <w:p w14:paraId="543AD402" w14:textId="77777777" w:rsidR="001626AF" w:rsidRPr="002217A4" w:rsidRDefault="001626AF">
      <w:pPr>
        <w:pStyle w:val="Body"/>
        <w:rPr>
          <w:rFonts w:ascii="Trebuchet MS" w:hAnsi="Trebuchet MS"/>
          <w:sz w:val="24"/>
          <w:szCs w:val="24"/>
          <w:lang w:val="en-US"/>
        </w:rPr>
      </w:pPr>
    </w:p>
    <w:p w14:paraId="6FE43EB8" w14:textId="1739C7F9" w:rsidR="001626AF" w:rsidRDefault="001626AF">
      <w:pPr>
        <w:pStyle w:val="Body"/>
        <w:rPr>
          <w:rFonts w:ascii="Trebuchet MS" w:hAnsi="Trebuchet MS"/>
          <w:sz w:val="24"/>
          <w:szCs w:val="24"/>
          <w:lang w:val="en-US"/>
        </w:rPr>
      </w:pPr>
      <w:r w:rsidRPr="002217A4">
        <w:rPr>
          <w:rFonts w:ascii="Trebuchet MS" w:hAnsi="Trebuchet MS"/>
          <w:sz w:val="24"/>
          <w:szCs w:val="24"/>
          <w:lang w:val="en-US"/>
        </w:rPr>
        <w:t xml:space="preserve">“The Canadian Clean Technology Industry Report is an invaluable tool,” said Rick </w:t>
      </w:r>
      <w:proofErr w:type="spellStart"/>
      <w:r w:rsidRPr="002217A4">
        <w:rPr>
          <w:rFonts w:ascii="Trebuchet MS" w:hAnsi="Trebuchet MS"/>
          <w:sz w:val="24"/>
          <w:szCs w:val="24"/>
          <w:lang w:val="en-US"/>
        </w:rPr>
        <w:t>VanSant</w:t>
      </w:r>
      <w:proofErr w:type="spellEnd"/>
      <w:r w:rsidRPr="002217A4">
        <w:rPr>
          <w:rFonts w:ascii="Trebuchet MS" w:hAnsi="Trebuchet MS"/>
          <w:sz w:val="24"/>
          <w:szCs w:val="24"/>
          <w:lang w:val="en-US"/>
        </w:rPr>
        <w:t xml:space="preserve">, president and CEO, UV Pure Technologies and Vice Chair at </w:t>
      </w:r>
      <w:proofErr w:type="spellStart"/>
      <w:r w:rsidRPr="002217A4">
        <w:rPr>
          <w:rFonts w:ascii="Trebuchet MS" w:hAnsi="Trebuchet MS"/>
          <w:sz w:val="24"/>
          <w:szCs w:val="24"/>
          <w:lang w:val="en-US"/>
        </w:rPr>
        <w:t>WaterTAP</w:t>
      </w:r>
      <w:proofErr w:type="spellEnd"/>
      <w:r w:rsidRPr="002217A4">
        <w:rPr>
          <w:rFonts w:ascii="Trebuchet MS" w:hAnsi="Trebuchet MS"/>
          <w:sz w:val="24"/>
          <w:szCs w:val="24"/>
          <w:lang w:val="en-US"/>
        </w:rPr>
        <w:t xml:space="preserve"> Ontario. “Not only is it the most comprehensive summary of data and a thoughtful analysis that points to where the </w:t>
      </w:r>
      <w:r w:rsidRPr="002217A4">
        <w:rPr>
          <w:rFonts w:ascii="Trebuchet MS" w:hAnsi="Trebuchet MS"/>
          <w:i/>
          <w:sz w:val="24"/>
          <w:szCs w:val="24"/>
          <w:lang w:val="en-US"/>
        </w:rPr>
        <w:t>puck is going to be</w:t>
      </w:r>
      <w:r w:rsidRPr="002217A4">
        <w:rPr>
          <w:rFonts w:ascii="Trebuchet MS" w:hAnsi="Trebuchet MS"/>
          <w:sz w:val="24"/>
          <w:szCs w:val="24"/>
          <w:lang w:val="en-US"/>
        </w:rPr>
        <w:t>, it provides a critical benchmarking tool for Canada’s emerging clean tech companies.”</w:t>
      </w:r>
    </w:p>
    <w:p w14:paraId="492CAC21" w14:textId="77777777" w:rsidR="000529A0" w:rsidRDefault="000529A0">
      <w:pPr>
        <w:pStyle w:val="Body"/>
        <w:rPr>
          <w:rFonts w:ascii="Trebuchet MS" w:eastAsia="Trebuchet MS" w:hAnsi="Trebuchet MS" w:cs="Trebuchet MS"/>
          <w:sz w:val="24"/>
          <w:szCs w:val="24"/>
          <w:lang w:val="en-US"/>
        </w:rPr>
      </w:pPr>
    </w:p>
    <w:p w14:paraId="467E9F6B" w14:textId="77777777" w:rsidR="00A846F4" w:rsidRPr="00A846F4" w:rsidRDefault="00A846F4" w:rsidP="00A846F4">
      <w:pPr>
        <w:pStyle w:val="Body"/>
        <w:rPr>
          <w:rFonts w:ascii="Trebuchet MS" w:hAnsi="Trebuchet MS"/>
          <w:b/>
          <w:bCs/>
          <w:sz w:val="24"/>
          <w:szCs w:val="24"/>
          <w:lang w:val="en-US"/>
        </w:rPr>
      </w:pPr>
      <w:r w:rsidRPr="00A846F4">
        <w:rPr>
          <w:rFonts w:ascii="Trebuchet MS" w:hAnsi="Trebuchet MS"/>
          <w:b/>
          <w:bCs/>
          <w:sz w:val="24"/>
          <w:szCs w:val="24"/>
          <w:lang w:val="en-US"/>
        </w:rPr>
        <w:t xml:space="preserve">About </w:t>
      </w:r>
      <w:bookmarkStart w:id="0" w:name="_GoBack"/>
      <w:r w:rsidRPr="00A846F4">
        <w:rPr>
          <w:rFonts w:ascii="Trebuchet MS" w:hAnsi="Trebuchet MS"/>
          <w:b/>
          <w:bCs/>
          <w:sz w:val="24"/>
          <w:szCs w:val="24"/>
          <w:lang w:val="en-US"/>
        </w:rPr>
        <w:t>Analyt</w:t>
      </w:r>
      <w:bookmarkEnd w:id="0"/>
      <w:r w:rsidRPr="00A846F4">
        <w:rPr>
          <w:rFonts w:ascii="Trebuchet MS" w:hAnsi="Trebuchet MS"/>
          <w:b/>
          <w:bCs/>
          <w:sz w:val="24"/>
          <w:szCs w:val="24"/>
          <w:lang w:val="en-US"/>
        </w:rPr>
        <w:t>ica Advisors</w:t>
      </w:r>
    </w:p>
    <w:p w14:paraId="1BA23514" w14:textId="5628B1CE" w:rsidR="00DC5FF2" w:rsidRPr="00A846F4" w:rsidRDefault="00A846F4">
      <w:pPr>
        <w:pStyle w:val="Body"/>
        <w:rPr>
          <w:rFonts w:ascii="Trebuchet MS" w:eastAsia="Trebuchet MS" w:hAnsi="Trebuchet MS" w:cs="Trebuchet MS"/>
          <w:sz w:val="24"/>
          <w:szCs w:val="24"/>
          <w:lang w:val="en-US"/>
        </w:rPr>
      </w:pPr>
      <w:r w:rsidRPr="00A846F4">
        <w:rPr>
          <w:rFonts w:ascii="Trebuchet MS" w:hAnsi="Trebuchet MS"/>
          <w:bCs/>
          <w:sz w:val="24"/>
          <w:szCs w:val="24"/>
          <w:lang w:val="en-US"/>
        </w:rPr>
        <w:t xml:space="preserve">Analytica Advisors is an Ottawa-based company that monitors and reports on Canada’s and the world’s expanding clean technology sector through thought-leadership in evidence-based research. It is focused on translating evidence into policies and business practices for the good of society, the environment and the economy, in Canada and around the world. </w:t>
      </w:r>
    </w:p>
    <w:p w14:paraId="38DAFB9C" w14:textId="77777777" w:rsidR="00DC5FF2" w:rsidRDefault="005D132E">
      <w:pPr>
        <w:pStyle w:val="Body"/>
        <w:jc w:val="center"/>
        <w:rPr>
          <w:rFonts w:ascii="Trebuchet MS" w:hAnsi="Trebuchet MS"/>
          <w:sz w:val="24"/>
          <w:szCs w:val="24"/>
          <w:lang w:val="en-US"/>
        </w:rPr>
      </w:pPr>
      <w:r>
        <w:rPr>
          <w:rFonts w:ascii="Trebuchet MS" w:hAnsi="Trebuchet MS"/>
          <w:sz w:val="24"/>
          <w:szCs w:val="24"/>
          <w:lang w:val="en-US"/>
        </w:rPr>
        <w:t>-30-</w:t>
      </w:r>
    </w:p>
    <w:p w14:paraId="55B88F2C" w14:textId="77777777" w:rsidR="001E5A53" w:rsidRDefault="001E5A53">
      <w:pPr>
        <w:pStyle w:val="Body"/>
        <w:jc w:val="center"/>
        <w:rPr>
          <w:rFonts w:ascii="Trebuchet MS" w:hAnsi="Trebuchet MS"/>
          <w:sz w:val="24"/>
          <w:szCs w:val="24"/>
          <w:lang w:val="en-US"/>
        </w:rPr>
      </w:pPr>
    </w:p>
    <w:p w14:paraId="1397CEAC" w14:textId="77777777" w:rsidR="001E5A53" w:rsidRDefault="001E5A53" w:rsidP="001E5A53">
      <w:pPr>
        <w:pStyle w:val="Normal1"/>
        <w:spacing w:after="0" w:line="240" w:lineRule="auto"/>
        <w:rPr>
          <w:rFonts w:ascii="Trebuchet MS" w:hAnsi="Trebuchet MS"/>
          <w:b/>
        </w:rPr>
      </w:pPr>
      <w:r w:rsidRPr="001E5A53">
        <w:rPr>
          <w:rFonts w:ascii="Trebuchet MS" w:hAnsi="Trebuchet MS"/>
          <w:b/>
        </w:rPr>
        <w:t>Media Contact:</w:t>
      </w:r>
    </w:p>
    <w:p w14:paraId="7507C615" w14:textId="0369EB0E" w:rsidR="00CF1B83" w:rsidRDefault="001E5A53" w:rsidP="001E5A53">
      <w:pPr>
        <w:pStyle w:val="Normal1"/>
        <w:spacing w:after="0" w:line="240" w:lineRule="auto"/>
        <w:rPr>
          <w:rFonts w:ascii="Trebuchet MS" w:hAnsi="Trebuchet MS"/>
        </w:rPr>
      </w:pPr>
      <w:r w:rsidRPr="001E5A53">
        <w:rPr>
          <w:rFonts w:ascii="Trebuchet MS" w:hAnsi="Trebuchet MS"/>
        </w:rPr>
        <w:t xml:space="preserve">For further information please contact: </w:t>
      </w:r>
    </w:p>
    <w:p w14:paraId="41E0664A" w14:textId="77777777" w:rsidR="001E5A53" w:rsidRPr="001E5A53" w:rsidRDefault="001E5A53" w:rsidP="001E5A53">
      <w:pPr>
        <w:pStyle w:val="Normal1"/>
        <w:spacing w:after="0" w:line="240" w:lineRule="auto"/>
        <w:rPr>
          <w:rFonts w:ascii="Trebuchet MS" w:hAnsi="Trebuchet MS"/>
        </w:rPr>
      </w:pPr>
      <w:r w:rsidRPr="001E5A53">
        <w:rPr>
          <w:rFonts w:ascii="Trebuchet MS" w:hAnsi="Trebuchet MS"/>
        </w:rPr>
        <w:t>Aliya Jiwan-Thawer</w:t>
      </w:r>
    </w:p>
    <w:p w14:paraId="58C0FB80" w14:textId="77777777" w:rsidR="001E5A53" w:rsidRPr="001E5A53" w:rsidRDefault="00E50B29" w:rsidP="001E5A53">
      <w:pPr>
        <w:pStyle w:val="Normal1"/>
        <w:spacing w:after="0" w:line="240" w:lineRule="auto"/>
        <w:rPr>
          <w:rFonts w:ascii="Trebuchet MS" w:hAnsi="Trebuchet MS"/>
        </w:rPr>
      </w:pPr>
      <w:hyperlink r:id="rId9">
        <w:r w:rsidR="001E5A53" w:rsidRPr="001E5A53">
          <w:rPr>
            <w:rFonts w:ascii="Trebuchet MS" w:hAnsi="Trebuchet MS"/>
            <w:color w:val="0563C1"/>
            <w:u w:val="single"/>
          </w:rPr>
          <w:t>aliya@ajtcommunications.com</w:t>
        </w:r>
      </w:hyperlink>
      <w:hyperlink r:id="rId10"/>
    </w:p>
    <w:p w14:paraId="249E57D5" w14:textId="613ED7E8" w:rsidR="001E5A53" w:rsidRDefault="001E5A53" w:rsidP="001E5A53">
      <w:pPr>
        <w:pStyle w:val="Normal1"/>
        <w:spacing w:after="0" w:line="240" w:lineRule="auto"/>
      </w:pPr>
      <w:r w:rsidRPr="001E5A53">
        <w:rPr>
          <w:rFonts w:ascii="Trebuchet MS" w:hAnsi="Trebuchet MS"/>
        </w:rPr>
        <w:t>416-999-3355</w:t>
      </w:r>
    </w:p>
    <w:p w14:paraId="24595ED5" w14:textId="77777777" w:rsidR="001E5A53" w:rsidRDefault="001E5A53">
      <w:pPr>
        <w:pStyle w:val="Body"/>
        <w:jc w:val="center"/>
      </w:pPr>
    </w:p>
    <w:sectPr w:rsidR="001E5A53">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4C2C" w14:textId="77777777" w:rsidR="00E50B29" w:rsidRDefault="00E50B29">
      <w:r>
        <w:separator/>
      </w:r>
    </w:p>
  </w:endnote>
  <w:endnote w:type="continuationSeparator" w:id="0">
    <w:p w14:paraId="079E90D8" w14:textId="77777777" w:rsidR="00E50B29" w:rsidRDefault="00E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B442" w14:textId="77777777" w:rsidR="00DC5FF2" w:rsidRDefault="00DC5FF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6ACD" w14:textId="77777777" w:rsidR="00E50B29" w:rsidRDefault="00E50B29">
      <w:r>
        <w:separator/>
      </w:r>
    </w:p>
  </w:footnote>
  <w:footnote w:type="continuationSeparator" w:id="0">
    <w:p w14:paraId="48538D1A" w14:textId="77777777" w:rsidR="00E50B29" w:rsidRDefault="00E50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F108" w14:textId="77777777" w:rsidR="00DC5FF2" w:rsidRDefault="00DC5F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F2"/>
    <w:rsid w:val="00030407"/>
    <w:rsid w:val="000529A0"/>
    <w:rsid w:val="000633E2"/>
    <w:rsid w:val="0006400C"/>
    <w:rsid w:val="00072771"/>
    <w:rsid w:val="000C0C8D"/>
    <w:rsid w:val="000C693B"/>
    <w:rsid w:val="0013666B"/>
    <w:rsid w:val="0014706C"/>
    <w:rsid w:val="00152DF7"/>
    <w:rsid w:val="001626AF"/>
    <w:rsid w:val="001702A6"/>
    <w:rsid w:val="001A0F59"/>
    <w:rsid w:val="001B545A"/>
    <w:rsid w:val="001B583C"/>
    <w:rsid w:val="001D317E"/>
    <w:rsid w:val="001E5A53"/>
    <w:rsid w:val="002217A4"/>
    <w:rsid w:val="00223209"/>
    <w:rsid w:val="002C3EF4"/>
    <w:rsid w:val="002E7745"/>
    <w:rsid w:val="00355538"/>
    <w:rsid w:val="00362EDB"/>
    <w:rsid w:val="00364024"/>
    <w:rsid w:val="003C3531"/>
    <w:rsid w:val="003C492D"/>
    <w:rsid w:val="003D6554"/>
    <w:rsid w:val="003F070F"/>
    <w:rsid w:val="003F52F7"/>
    <w:rsid w:val="00410304"/>
    <w:rsid w:val="00427930"/>
    <w:rsid w:val="00445B1E"/>
    <w:rsid w:val="00446D4E"/>
    <w:rsid w:val="004774B4"/>
    <w:rsid w:val="00490EB5"/>
    <w:rsid w:val="004A7C11"/>
    <w:rsid w:val="004F7DAF"/>
    <w:rsid w:val="00536CD9"/>
    <w:rsid w:val="00556B26"/>
    <w:rsid w:val="005C74F3"/>
    <w:rsid w:val="005D0B5A"/>
    <w:rsid w:val="005D132E"/>
    <w:rsid w:val="005D2F15"/>
    <w:rsid w:val="005E42FB"/>
    <w:rsid w:val="00603E39"/>
    <w:rsid w:val="00632766"/>
    <w:rsid w:val="0065480F"/>
    <w:rsid w:val="00655F3B"/>
    <w:rsid w:val="006A4206"/>
    <w:rsid w:val="0073210D"/>
    <w:rsid w:val="00736656"/>
    <w:rsid w:val="007A06CC"/>
    <w:rsid w:val="007A4D17"/>
    <w:rsid w:val="007A4D94"/>
    <w:rsid w:val="008503C5"/>
    <w:rsid w:val="00884465"/>
    <w:rsid w:val="008C6701"/>
    <w:rsid w:val="008D2EED"/>
    <w:rsid w:val="008F2EE3"/>
    <w:rsid w:val="008F3ACC"/>
    <w:rsid w:val="00927B35"/>
    <w:rsid w:val="009306AD"/>
    <w:rsid w:val="009562E0"/>
    <w:rsid w:val="0096165A"/>
    <w:rsid w:val="0097718A"/>
    <w:rsid w:val="00982EB5"/>
    <w:rsid w:val="00984BB8"/>
    <w:rsid w:val="0099645F"/>
    <w:rsid w:val="009B4769"/>
    <w:rsid w:val="00A731B6"/>
    <w:rsid w:val="00A846F4"/>
    <w:rsid w:val="00AD1BCC"/>
    <w:rsid w:val="00AD21D8"/>
    <w:rsid w:val="00AE1453"/>
    <w:rsid w:val="00B21BBD"/>
    <w:rsid w:val="00B702EE"/>
    <w:rsid w:val="00B722D6"/>
    <w:rsid w:val="00B76C04"/>
    <w:rsid w:val="00B97A35"/>
    <w:rsid w:val="00C41A33"/>
    <w:rsid w:val="00C5666B"/>
    <w:rsid w:val="00C6179C"/>
    <w:rsid w:val="00CA2CD0"/>
    <w:rsid w:val="00CA6EA2"/>
    <w:rsid w:val="00CF1B83"/>
    <w:rsid w:val="00CF1C04"/>
    <w:rsid w:val="00CF767F"/>
    <w:rsid w:val="00D52E95"/>
    <w:rsid w:val="00D843E4"/>
    <w:rsid w:val="00DA0A65"/>
    <w:rsid w:val="00DB6EA2"/>
    <w:rsid w:val="00DC5FF2"/>
    <w:rsid w:val="00DD3483"/>
    <w:rsid w:val="00E141A2"/>
    <w:rsid w:val="00E50B29"/>
    <w:rsid w:val="00E71595"/>
    <w:rsid w:val="00E762D6"/>
    <w:rsid w:val="00EA6B69"/>
    <w:rsid w:val="00ED585D"/>
    <w:rsid w:val="00EF2FA7"/>
    <w:rsid w:val="00F071D8"/>
    <w:rsid w:val="00F10A76"/>
    <w:rsid w:val="00F418F3"/>
    <w:rsid w:val="00F80EE5"/>
    <w:rsid w:val="00F827A7"/>
    <w:rsid w:val="00FD7EC3"/>
    <w:rsid w:val="00FE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u w:color="000000"/>
      <w:lang w:val="fr-FR"/>
    </w:rPr>
  </w:style>
  <w:style w:type="character" w:styleId="CommentReference">
    <w:name w:val="annotation reference"/>
    <w:basedOn w:val="DefaultParagraphFont"/>
    <w:uiPriority w:val="99"/>
    <w:semiHidden/>
    <w:unhideWhenUsed/>
    <w:rsid w:val="003C3531"/>
    <w:rPr>
      <w:sz w:val="16"/>
      <w:szCs w:val="16"/>
    </w:rPr>
  </w:style>
  <w:style w:type="paragraph" w:styleId="CommentText">
    <w:name w:val="annotation text"/>
    <w:basedOn w:val="Normal"/>
    <w:link w:val="CommentTextChar"/>
    <w:uiPriority w:val="99"/>
    <w:semiHidden/>
    <w:unhideWhenUsed/>
    <w:rsid w:val="003C3531"/>
    <w:rPr>
      <w:sz w:val="20"/>
      <w:szCs w:val="20"/>
    </w:rPr>
  </w:style>
  <w:style w:type="character" w:customStyle="1" w:styleId="CommentTextChar">
    <w:name w:val="Comment Text Char"/>
    <w:basedOn w:val="DefaultParagraphFont"/>
    <w:link w:val="CommentText"/>
    <w:uiPriority w:val="99"/>
    <w:semiHidden/>
    <w:rsid w:val="003C3531"/>
    <w:rPr>
      <w:lang w:val="en-US" w:eastAsia="en-US"/>
    </w:rPr>
  </w:style>
  <w:style w:type="paragraph" w:styleId="CommentSubject">
    <w:name w:val="annotation subject"/>
    <w:basedOn w:val="CommentText"/>
    <w:next w:val="CommentText"/>
    <w:link w:val="CommentSubjectChar"/>
    <w:uiPriority w:val="99"/>
    <w:semiHidden/>
    <w:unhideWhenUsed/>
    <w:rsid w:val="003C3531"/>
    <w:rPr>
      <w:b/>
      <w:bCs/>
    </w:rPr>
  </w:style>
  <w:style w:type="character" w:customStyle="1" w:styleId="CommentSubjectChar">
    <w:name w:val="Comment Subject Char"/>
    <w:basedOn w:val="CommentTextChar"/>
    <w:link w:val="CommentSubject"/>
    <w:uiPriority w:val="99"/>
    <w:semiHidden/>
    <w:rsid w:val="003C3531"/>
    <w:rPr>
      <w:b/>
      <w:bCs/>
      <w:lang w:val="en-US" w:eastAsia="en-US"/>
    </w:rPr>
  </w:style>
  <w:style w:type="paragraph" w:styleId="BalloonText">
    <w:name w:val="Balloon Text"/>
    <w:basedOn w:val="Normal"/>
    <w:link w:val="BalloonTextChar"/>
    <w:uiPriority w:val="99"/>
    <w:semiHidden/>
    <w:unhideWhenUsed/>
    <w:rsid w:val="003C3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31"/>
    <w:rPr>
      <w:rFonts w:ascii="Segoe UI" w:hAnsi="Segoe UI" w:cs="Segoe UI"/>
      <w:sz w:val="18"/>
      <w:szCs w:val="18"/>
      <w:lang w:val="en-US" w:eastAsia="en-US"/>
    </w:rPr>
  </w:style>
  <w:style w:type="paragraph" w:customStyle="1" w:styleId="Normal1">
    <w:name w:val="Normal1"/>
    <w:rsid w:val="001E5A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cs="Calibri"/>
      <w:color w:val="000000"/>
      <w:sz w:val="22"/>
      <w:szCs w:val="22"/>
      <w:bdr w:val="none" w:sz="0" w:space="0" w:color="auto"/>
      <w:lang w:val="en-US" w:eastAsia="en-US"/>
    </w:rPr>
  </w:style>
  <w:style w:type="paragraph" w:styleId="Revision">
    <w:name w:val="Revision"/>
    <w:hidden/>
    <w:uiPriority w:val="99"/>
    <w:semiHidden/>
    <w:rsid w:val="001E5A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tx2">
    <w:name w:val="tx2"/>
    <w:basedOn w:val="DefaultParagraphFont"/>
    <w:rsid w:val="009B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u w:color="000000"/>
      <w:lang w:val="fr-FR"/>
    </w:rPr>
  </w:style>
  <w:style w:type="character" w:styleId="CommentReference">
    <w:name w:val="annotation reference"/>
    <w:basedOn w:val="DefaultParagraphFont"/>
    <w:uiPriority w:val="99"/>
    <w:semiHidden/>
    <w:unhideWhenUsed/>
    <w:rsid w:val="003C3531"/>
    <w:rPr>
      <w:sz w:val="16"/>
      <w:szCs w:val="16"/>
    </w:rPr>
  </w:style>
  <w:style w:type="paragraph" w:styleId="CommentText">
    <w:name w:val="annotation text"/>
    <w:basedOn w:val="Normal"/>
    <w:link w:val="CommentTextChar"/>
    <w:uiPriority w:val="99"/>
    <w:semiHidden/>
    <w:unhideWhenUsed/>
    <w:rsid w:val="003C3531"/>
    <w:rPr>
      <w:sz w:val="20"/>
      <w:szCs w:val="20"/>
    </w:rPr>
  </w:style>
  <w:style w:type="character" w:customStyle="1" w:styleId="CommentTextChar">
    <w:name w:val="Comment Text Char"/>
    <w:basedOn w:val="DefaultParagraphFont"/>
    <w:link w:val="CommentText"/>
    <w:uiPriority w:val="99"/>
    <w:semiHidden/>
    <w:rsid w:val="003C3531"/>
    <w:rPr>
      <w:lang w:val="en-US" w:eastAsia="en-US"/>
    </w:rPr>
  </w:style>
  <w:style w:type="paragraph" w:styleId="CommentSubject">
    <w:name w:val="annotation subject"/>
    <w:basedOn w:val="CommentText"/>
    <w:next w:val="CommentText"/>
    <w:link w:val="CommentSubjectChar"/>
    <w:uiPriority w:val="99"/>
    <w:semiHidden/>
    <w:unhideWhenUsed/>
    <w:rsid w:val="003C3531"/>
    <w:rPr>
      <w:b/>
      <w:bCs/>
    </w:rPr>
  </w:style>
  <w:style w:type="character" w:customStyle="1" w:styleId="CommentSubjectChar">
    <w:name w:val="Comment Subject Char"/>
    <w:basedOn w:val="CommentTextChar"/>
    <w:link w:val="CommentSubject"/>
    <w:uiPriority w:val="99"/>
    <w:semiHidden/>
    <w:rsid w:val="003C3531"/>
    <w:rPr>
      <w:b/>
      <w:bCs/>
      <w:lang w:val="en-US" w:eastAsia="en-US"/>
    </w:rPr>
  </w:style>
  <w:style w:type="paragraph" w:styleId="BalloonText">
    <w:name w:val="Balloon Text"/>
    <w:basedOn w:val="Normal"/>
    <w:link w:val="BalloonTextChar"/>
    <w:uiPriority w:val="99"/>
    <w:semiHidden/>
    <w:unhideWhenUsed/>
    <w:rsid w:val="003C3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31"/>
    <w:rPr>
      <w:rFonts w:ascii="Segoe UI" w:hAnsi="Segoe UI" w:cs="Segoe UI"/>
      <w:sz w:val="18"/>
      <w:szCs w:val="18"/>
      <w:lang w:val="en-US" w:eastAsia="en-US"/>
    </w:rPr>
  </w:style>
  <w:style w:type="paragraph" w:customStyle="1" w:styleId="Normal1">
    <w:name w:val="Normal1"/>
    <w:rsid w:val="001E5A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cs="Calibri"/>
      <w:color w:val="000000"/>
      <w:sz w:val="22"/>
      <w:szCs w:val="22"/>
      <w:bdr w:val="none" w:sz="0" w:space="0" w:color="auto"/>
      <w:lang w:val="en-US" w:eastAsia="en-US"/>
    </w:rPr>
  </w:style>
  <w:style w:type="paragraph" w:styleId="Revision">
    <w:name w:val="Revision"/>
    <w:hidden/>
    <w:uiPriority w:val="99"/>
    <w:semiHidden/>
    <w:rsid w:val="001E5A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tx2">
    <w:name w:val="tx2"/>
    <w:basedOn w:val="DefaultParagraphFont"/>
    <w:rsid w:val="009B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0700">
      <w:bodyDiv w:val="1"/>
      <w:marLeft w:val="0"/>
      <w:marRight w:val="0"/>
      <w:marTop w:val="0"/>
      <w:marBottom w:val="0"/>
      <w:divBdr>
        <w:top w:val="none" w:sz="0" w:space="0" w:color="auto"/>
        <w:left w:val="none" w:sz="0" w:space="0" w:color="auto"/>
        <w:bottom w:val="none" w:sz="0" w:space="0" w:color="auto"/>
        <w:right w:val="none" w:sz="0" w:space="0" w:color="auto"/>
      </w:divBdr>
    </w:div>
    <w:div w:id="334500277">
      <w:bodyDiv w:val="1"/>
      <w:marLeft w:val="0"/>
      <w:marRight w:val="0"/>
      <w:marTop w:val="0"/>
      <w:marBottom w:val="0"/>
      <w:divBdr>
        <w:top w:val="none" w:sz="0" w:space="0" w:color="auto"/>
        <w:left w:val="none" w:sz="0" w:space="0" w:color="auto"/>
        <w:bottom w:val="none" w:sz="0" w:space="0" w:color="auto"/>
        <w:right w:val="none" w:sz="0" w:space="0" w:color="auto"/>
      </w:divBdr>
    </w:div>
    <w:div w:id="599417500">
      <w:bodyDiv w:val="1"/>
      <w:marLeft w:val="0"/>
      <w:marRight w:val="0"/>
      <w:marTop w:val="0"/>
      <w:marBottom w:val="0"/>
      <w:divBdr>
        <w:top w:val="none" w:sz="0" w:space="0" w:color="auto"/>
        <w:left w:val="none" w:sz="0" w:space="0" w:color="auto"/>
        <w:bottom w:val="none" w:sz="0" w:space="0" w:color="auto"/>
        <w:right w:val="none" w:sz="0" w:space="0" w:color="auto"/>
      </w:divBdr>
    </w:div>
    <w:div w:id="212699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alytica-advisors.com/news/press-materials-2016-canadian-clean-technology-industry-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iya@ajtcommunications.com" TargetMode="External"/><Relationship Id="rId4" Type="http://schemas.openxmlformats.org/officeDocument/2006/relationships/webSettings" Target="webSettings.xml"/><Relationship Id="rId9" Type="http://schemas.openxmlformats.org/officeDocument/2006/relationships/hyperlink" Target="mailto:aliya@ajtcommunications.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dc:creator>
  <cp:lastModifiedBy>Angela</cp:lastModifiedBy>
  <cp:revision>3</cp:revision>
  <dcterms:created xsi:type="dcterms:W3CDTF">2016-04-18T19:51:00Z</dcterms:created>
  <dcterms:modified xsi:type="dcterms:W3CDTF">2016-04-19T11:19:00Z</dcterms:modified>
</cp:coreProperties>
</file>